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97D28" w14:textId="4AC8F34A" w:rsidR="00FE35A0" w:rsidRPr="00F57DFA" w:rsidRDefault="00766C29" w:rsidP="00EF2CFD">
      <w:pPr>
        <w:ind w:firstLine="709"/>
        <w:jc w:val="center"/>
        <w:rPr>
          <w:rFonts w:ascii="Arial" w:hAnsi="Arial" w:cs="Arial"/>
          <w:b/>
          <w:bCs/>
        </w:rPr>
      </w:pPr>
      <w:r w:rsidRPr="00F57DFA">
        <w:rPr>
          <w:rFonts w:ascii="Arial" w:hAnsi="Arial" w:cs="Arial"/>
          <w:b/>
          <w:bCs/>
        </w:rPr>
        <w:t xml:space="preserve">PASIŪLYMŲ VERTINIMO </w:t>
      </w:r>
      <w:r w:rsidR="00483AB3" w:rsidRPr="00F57DFA">
        <w:rPr>
          <w:rFonts w:ascii="Arial" w:hAnsi="Arial" w:cs="Arial"/>
          <w:b/>
          <w:bCs/>
        </w:rPr>
        <w:t>KRITERIJAI</w:t>
      </w:r>
      <w:r w:rsidR="00DF4974" w:rsidRPr="00F57DFA">
        <w:rPr>
          <w:rFonts w:ascii="Arial" w:hAnsi="Arial" w:cs="Arial"/>
          <w:b/>
          <w:bCs/>
        </w:rPr>
        <w:t xml:space="preserve"> IR </w:t>
      </w:r>
      <w:r w:rsidR="00DF4974" w:rsidRPr="00F57DFA">
        <w:rPr>
          <w:rFonts w:ascii="Arial" w:hAnsi="Arial" w:cs="Arial"/>
          <w:b/>
        </w:rPr>
        <w:t>EKONOMINIO NAUDINGUMO VERTINIMO METODIKA</w:t>
      </w:r>
    </w:p>
    <w:p w14:paraId="626A997B" w14:textId="079621BF" w:rsidR="00FE35A0" w:rsidRDefault="00DF4974" w:rsidP="00691FFC">
      <w:pPr>
        <w:pStyle w:val="ListParagraph"/>
        <w:numPr>
          <w:ilvl w:val="0"/>
          <w:numId w:val="12"/>
        </w:numPr>
        <w:tabs>
          <w:tab w:val="left" w:pos="709"/>
        </w:tabs>
        <w:ind w:left="0"/>
        <w:jc w:val="center"/>
        <w:rPr>
          <w:rFonts w:ascii="Arial" w:hAnsi="Arial" w:cs="Arial"/>
          <w:b/>
          <w:bCs/>
        </w:rPr>
      </w:pPr>
      <w:r w:rsidRPr="00EE70E9">
        <w:rPr>
          <w:rFonts w:ascii="Arial" w:hAnsi="Arial" w:cs="Arial"/>
          <w:b/>
          <w:bCs/>
        </w:rPr>
        <w:t>INFORMACIJOS TEIKIMAS</w:t>
      </w:r>
    </w:p>
    <w:p w14:paraId="7DCFFFB1" w14:textId="77777777" w:rsidR="00153383" w:rsidRPr="00EE70E9" w:rsidRDefault="00153383" w:rsidP="00153383">
      <w:pPr>
        <w:pStyle w:val="ListParagraph"/>
        <w:tabs>
          <w:tab w:val="left" w:pos="709"/>
        </w:tabs>
        <w:ind w:left="0"/>
        <w:rPr>
          <w:rFonts w:ascii="Arial" w:hAnsi="Arial" w:cs="Arial"/>
          <w:b/>
          <w:bCs/>
        </w:rPr>
      </w:pPr>
    </w:p>
    <w:p w14:paraId="00A29ED7" w14:textId="6AFC9199" w:rsidR="00DF4974" w:rsidRPr="00F57DFA" w:rsidRDefault="00E7538E" w:rsidP="00425C70">
      <w:pPr>
        <w:pStyle w:val="ListParagraph"/>
        <w:numPr>
          <w:ilvl w:val="1"/>
          <w:numId w:val="12"/>
        </w:numPr>
        <w:tabs>
          <w:tab w:val="left" w:pos="709"/>
        </w:tabs>
        <w:jc w:val="both"/>
        <w:rPr>
          <w:rFonts w:ascii="Arial" w:hAnsi="Arial" w:cs="Arial"/>
        </w:rPr>
      </w:pPr>
      <w:r w:rsidRPr="004F5AA9">
        <w:rPr>
          <w:rFonts w:ascii="Arial" w:hAnsi="Arial" w:cs="Arial"/>
          <w:b/>
          <w:bCs/>
        </w:rPr>
        <w:t xml:space="preserve">Tiekėjas </w:t>
      </w:r>
      <w:r w:rsidR="006B3C35" w:rsidRPr="004F5AA9">
        <w:rPr>
          <w:rFonts w:ascii="Arial" w:hAnsi="Arial" w:cs="Arial"/>
          <w:b/>
          <w:bCs/>
        </w:rPr>
        <w:t xml:space="preserve">kartu su pasiūlymu </w:t>
      </w:r>
      <w:r w:rsidRPr="004F5AA9">
        <w:rPr>
          <w:rFonts w:ascii="Arial" w:hAnsi="Arial" w:cs="Arial"/>
          <w:b/>
          <w:bCs/>
        </w:rPr>
        <w:t>t</w:t>
      </w:r>
      <w:r w:rsidR="00625A45" w:rsidRPr="004F5AA9">
        <w:rPr>
          <w:rFonts w:ascii="Arial" w:hAnsi="Arial" w:cs="Arial"/>
          <w:b/>
          <w:bCs/>
        </w:rPr>
        <w:t>uri pateikti</w:t>
      </w:r>
      <w:r w:rsidR="00ED4E82" w:rsidRPr="0460F3AA">
        <w:rPr>
          <w:rFonts w:ascii="Arial" w:hAnsi="Arial" w:cs="Arial"/>
        </w:rPr>
        <w:t>:</w:t>
      </w:r>
    </w:p>
    <w:p w14:paraId="2CEA5E44" w14:textId="03B5AA6B" w:rsidR="22643F6A" w:rsidRPr="00425C70" w:rsidRDefault="22643F6A" w:rsidP="00425C70">
      <w:pPr>
        <w:pStyle w:val="ListParagraph"/>
        <w:numPr>
          <w:ilvl w:val="2"/>
          <w:numId w:val="12"/>
        </w:numPr>
        <w:tabs>
          <w:tab w:val="left" w:pos="709"/>
        </w:tabs>
        <w:spacing w:before="240" w:after="240"/>
        <w:jc w:val="both"/>
        <w:rPr>
          <w:rFonts w:ascii="Arial" w:hAnsi="Arial" w:cs="Arial"/>
        </w:rPr>
      </w:pPr>
      <w:r w:rsidRPr="00425C70">
        <w:rPr>
          <w:rFonts w:ascii="Arial" w:hAnsi="Arial" w:cs="Arial"/>
        </w:rPr>
        <w:t>Iki 3 (trijų) reprezentatyvių projektų sąrašą (Lentelė Nr. 1), kuriuose dalyvavo šiam pirkimui siūlomi specialistai. Užpildyta Lentelė Nr. 1 turi būti pateikta kaip atskiras pasiūlymo priedas.</w:t>
      </w:r>
    </w:p>
    <w:p w14:paraId="36749596" w14:textId="13B296B4" w:rsidR="22643F6A" w:rsidRPr="00425C70" w:rsidRDefault="22643F6A" w:rsidP="00425C70">
      <w:pPr>
        <w:pStyle w:val="ListParagraph"/>
        <w:numPr>
          <w:ilvl w:val="2"/>
          <w:numId w:val="12"/>
        </w:numPr>
        <w:tabs>
          <w:tab w:val="left" w:pos="709"/>
        </w:tabs>
        <w:spacing w:before="240" w:after="240"/>
        <w:jc w:val="both"/>
        <w:rPr>
          <w:rFonts w:ascii="Arial" w:hAnsi="Arial" w:cs="Arial"/>
        </w:rPr>
      </w:pPr>
      <w:r w:rsidRPr="00425C70">
        <w:rPr>
          <w:rFonts w:ascii="Arial" w:hAnsi="Arial" w:cs="Arial"/>
        </w:rPr>
        <w:t>Kiekvienam projektui — trumpą aprašą, nurodant:</w:t>
      </w:r>
    </w:p>
    <w:p w14:paraId="78CC80CE" w14:textId="6EE5C5C7" w:rsidR="22643F6A" w:rsidRDefault="22643F6A" w:rsidP="68425C63">
      <w:pPr>
        <w:pStyle w:val="ListParagraph"/>
        <w:numPr>
          <w:ilvl w:val="3"/>
          <w:numId w:val="12"/>
        </w:numPr>
        <w:tabs>
          <w:tab w:val="left" w:pos="709"/>
        </w:tabs>
        <w:spacing w:before="240" w:after="240"/>
        <w:ind w:firstLine="0"/>
        <w:jc w:val="both"/>
        <w:rPr>
          <w:rFonts w:ascii="Arial" w:hAnsi="Arial" w:cs="Arial"/>
        </w:rPr>
      </w:pPr>
      <w:r w:rsidRPr="68425C63">
        <w:rPr>
          <w:rFonts w:ascii="Arial" w:hAnsi="Arial" w:cs="Arial"/>
        </w:rPr>
        <w:t>projekto vertę (EUR be PVM);</w:t>
      </w:r>
    </w:p>
    <w:p w14:paraId="4BF1EC0C" w14:textId="0F7878F2" w:rsidR="22643F6A" w:rsidRDefault="22643F6A" w:rsidP="68425C63">
      <w:pPr>
        <w:pStyle w:val="ListParagraph"/>
        <w:numPr>
          <w:ilvl w:val="3"/>
          <w:numId w:val="12"/>
        </w:numPr>
        <w:tabs>
          <w:tab w:val="left" w:pos="709"/>
        </w:tabs>
        <w:spacing w:before="240" w:after="240"/>
        <w:ind w:firstLine="0"/>
        <w:jc w:val="both"/>
        <w:rPr>
          <w:rFonts w:ascii="Arial" w:hAnsi="Arial" w:cs="Arial"/>
        </w:rPr>
      </w:pPr>
      <w:r w:rsidRPr="68425C63">
        <w:rPr>
          <w:rFonts w:ascii="Arial" w:hAnsi="Arial" w:cs="Arial"/>
        </w:rPr>
        <w:t>įgyvendintas duomenų transformacijas (formatai, schemos, duomenų struktūros);</w:t>
      </w:r>
    </w:p>
    <w:p w14:paraId="49D6B1BB" w14:textId="068548D4" w:rsidR="22643F6A" w:rsidRDefault="22643F6A" w:rsidP="68425C63">
      <w:pPr>
        <w:pStyle w:val="ListParagraph"/>
        <w:numPr>
          <w:ilvl w:val="3"/>
          <w:numId w:val="12"/>
        </w:numPr>
        <w:tabs>
          <w:tab w:val="left" w:pos="709"/>
        </w:tabs>
        <w:spacing w:before="240" w:after="240"/>
        <w:ind w:firstLine="0"/>
        <w:jc w:val="both"/>
        <w:rPr>
          <w:rFonts w:ascii="Arial" w:hAnsi="Arial" w:cs="Arial"/>
        </w:rPr>
      </w:pPr>
      <w:r w:rsidRPr="68425C63">
        <w:rPr>
          <w:rFonts w:ascii="Arial" w:hAnsi="Arial" w:cs="Arial"/>
        </w:rPr>
        <w:t>integruotas sistemas (ERP, duomenų platformos, registrai ir kt.);</w:t>
      </w:r>
    </w:p>
    <w:p w14:paraId="19C34299" w14:textId="3242A280" w:rsidR="22643F6A" w:rsidRDefault="22643F6A" w:rsidP="68425C63">
      <w:pPr>
        <w:pStyle w:val="ListParagraph"/>
        <w:numPr>
          <w:ilvl w:val="3"/>
          <w:numId w:val="12"/>
        </w:numPr>
        <w:tabs>
          <w:tab w:val="left" w:pos="709"/>
        </w:tabs>
        <w:spacing w:before="240" w:after="240"/>
        <w:ind w:firstLine="0"/>
        <w:jc w:val="both"/>
        <w:rPr>
          <w:rFonts w:ascii="Arial" w:hAnsi="Arial" w:cs="Arial"/>
        </w:rPr>
      </w:pPr>
      <w:r w:rsidRPr="68425C63">
        <w:rPr>
          <w:rFonts w:ascii="Arial" w:hAnsi="Arial" w:cs="Arial"/>
        </w:rPr>
        <w:t>duomenų pateikimą reguliacinėms ir (arba) valstybinėms sistemoms (jei taikoma);</w:t>
      </w:r>
    </w:p>
    <w:p w14:paraId="2A386A43" w14:textId="3B6D3007" w:rsidR="22643F6A" w:rsidRDefault="22643F6A" w:rsidP="68425C63">
      <w:pPr>
        <w:pStyle w:val="ListParagraph"/>
        <w:numPr>
          <w:ilvl w:val="3"/>
          <w:numId w:val="12"/>
        </w:numPr>
        <w:tabs>
          <w:tab w:val="left" w:pos="709"/>
        </w:tabs>
        <w:spacing w:before="240" w:after="240"/>
        <w:ind w:firstLine="0"/>
        <w:jc w:val="both"/>
        <w:rPr>
          <w:rFonts w:ascii="Arial" w:hAnsi="Arial" w:cs="Arial"/>
        </w:rPr>
      </w:pPr>
      <w:r w:rsidRPr="68425C63">
        <w:rPr>
          <w:rFonts w:ascii="Arial" w:hAnsi="Arial" w:cs="Arial"/>
        </w:rPr>
        <w:t>gamybinės aplinkos diegimo apimtį (aktyvių vartotojų skaičius).</w:t>
      </w:r>
    </w:p>
    <w:p w14:paraId="668849E9" w14:textId="7DCC15D3" w:rsidR="22643F6A" w:rsidRPr="00425C70" w:rsidRDefault="22643F6A" w:rsidP="00425C70">
      <w:pPr>
        <w:pStyle w:val="ListParagraph"/>
        <w:numPr>
          <w:ilvl w:val="2"/>
          <w:numId w:val="12"/>
        </w:numPr>
        <w:tabs>
          <w:tab w:val="left" w:pos="709"/>
        </w:tabs>
        <w:spacing w:before="240" w:after="240"/>
        <w:jc w:val="both"/>
        <w:rPr>
          <w:rFonts w:ascii="Arial" w:hAnsi="Arial" w:cs="Arial"/>
        </w:rPr>
      </w:pPr>
      <w:r w:rsidRPr="00425C70">
        <w:rPr>
          <w:rFonts w:ascii="Arial" w:hAnsi="Arial" w:cs="Arial"/>
        </w:rPr>
        <w:t>Kiekvienam projektui — rekomendacinį kliento laišką (laiške turi būti nurodytas kontaktinis asmuo), kuriame būtų nurodyta informacija apie tinkamą projekto įgyvendinimą, informacija, kurios pagalba perkančioji organizacija galėtų įvertinti 2 skyriuje išvardintų kriterijų išpildymą bei siūlomų specialistų dalyvavimą projekte.</w:t>
      </w:r>
    </w:p>
    <w:p w14:paraId="102CE887" w14:textId="3D9403C5" w:rsidR="16D66D5A" w:rsidRPr="009D1212" w:rsidRDefault="22643F6A" w:rsidP="009D1212">
      <w:pPr>
        <w:pStyle w:val="ListParagraph"/>
        <w:numPr>
          <w:ilvl w:val="2"/>
          <w:numId w:val="12"/>
        </w:numPr>
        <w:tabs>
          <w:tab w:val="left" w:pos="709"/>
        </w:tabs>
        <w:spacing w:before="240" w:after="240"/>
        <w:jc w:val="both"/>
        <w:rPr>
          <w:rFonts w:ascii="Arial" w:hAnsi="Arial" w:cs="Arial"/>
        </w:rPr>
      </w:pPr>
      <w:r w:rsidRPr="00425C70">
        <w:rPr>
          <w:rFonts w:ascii="Arial" w:hAnsi="Arial" w:cs="Arial"/>
        </w:rPr>
        <w:t>Kriterijų vertinimui naudojami tik projektai, kuriuose dalyvavo šiam pirkimui Tiekėjo siūlomi specialistai.</w:t>
      </w:r>
    </w:p>
    <w:p w14:paraId="65302D18" w14:textId="5D3B701D" w:rsidR="00BE0931" w:rsidRPr="00BE0931" w:rsidRDefault="00BE0931" w:rsidP="00BE0931">
      <w:pPr>
        <w:jc w:val="right"/>
        <w:rPr>
          <w:rFonts w:ascii="Arial" w:hAnsi="Arial" w:cs="Arial"/>
          <w:i/>
          <w:iCs/>
          <w:sz w:val="20"/>
          <w:szCs w:val="20"/>
        </w:rPr>
      </w:pPr>
      <w:r w:rsidRPr="00BE0931">
        <w:rPr>
          <w:rFonts w:ascii="Arial" w:hAnsi="Arial" w:cs="Arial"/>
          <w:i/>
          <w:iCs/>
          <w:sz w:val="20"/>
          <w:szCs w:val="20"/>
        </w:rPr>
        <w:t>Lentelė Nr. 1</w:t>
      </w:r>
    </w:p>
    <w:tbl>
      <w:tblPr>
        <w:tblStyle w:val="TableGrid"/>
        <w:tblW w:w="9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620" w:firstRow="1" w:lastRow="0" w:firstColumn="0" w:lastColumn="0" w:noHBand="1" w:noVBand="1"/>
      </w:tblPr>
      <w:tblGrid>
        <w:gridCol w:w="559"/>
        <w:gridCol w:w="2694"/>
        <w:gridCol w:w="2310"/>
        <w:gridCol w:w="1948"/>
        <w:gridCol w:w="1948"/>
      </w:tblGrid>
      <w:tr w:rsidR="003925AD" w:rsidRPr="00F57DFA" w14:paraId="32FDE390" w14:textId="2E6DBA2B" w:rsidTr="003925AD">
        <w:trPr>
          <w:trHeight w:val="288"/>
        </w:trPr>
        <w:tc>
          <w:tcPr>
            <w:tcW w:w="559" w:type="dxa"/>
            <w:noWrap/>
            <w:hideMark/>
          </w:tcPr>
          <w:p w14:paraId="746345EB" w14:textId="77777777" w:rsidR="003925AD" w:rsidRPr="00F57DFA" w:rsidRDefault="003925AD">
            <w:pPr>
              <w:jc w:val="both"/>
              <w:rPr>
                <w:rFonts w:ascii="Arial" w:eastAsia="Times New Roman" w:hAnsi="Arial" w:cs="Arial"/>
                <w:b/>
                <w:bCs/>
                <w:kern w:val="0"/>
                <w:lang w:val="en-GB" w:eastAsia="en-GB"/>
                <w14:ligatures w14:val="none"/>
              </w:rPr>
            </w:pPr>
            <w:r w:rsidRPr="00F57DFA">
              <w:rPr>
                <w:rFonts w:ascii="Arial" w:eastAsia="Times New Roman" w:hAnsi="Arial" w:cs="Arial"/>
                <w:b/>
                <w:bCs/>
                <w:kern w:val="0"/>
                <w:lang w:val="en-GB" w:eastAsia="en-GB"/>
                <w14:ligatures w14:val="none"/>
              </w:rPr>
              <w:t>Eil. Nr.</w:t>
            </w:r>
          </w:p>
        </w:tc>
        <w:tc>
          <w:tcPr>
            <w:tcW w:w="2694" w:type="dxa"/>
            <w:noWrap/>
            <w:hideMark/>
          </w:tcPr>
          <w:p w14:paraId="1F7E3D56" w14:textId="4628BCBB" w:rsidR="003925AD" w:rsidRPr="00F57DFA" w:rsidRDefault="003925AD" w:rsidP="2F3F7BFB">
            <w:pPr>
              <w:jc w:val="center"/>
              <w:rPr>
                <w:rFonts w:ascii="Arial" w:eastAsia="Times New Roman" w:hAnsi="Arial" w:cs="Arial"/>
                <w:b/>
                <w:bCs/>
                <w:kern w:val="0"/>
                <w:lang w:val="pl-PL" w:eastAsia="en-GB"/>
                <w14:ligatures w14:val="none"/>
              </w:rPr>
            </w:pPr>
            <w:proofErr w:type="spellStart"/>
            <w:r>
              <w:rPr>
                <w:rFonts w:ascii="Arial" w:eastAsia="Times New Roman" w:hAnsi="Arial" w:cs="Arial"/>
                <w:b/>
                <w:bCs/>
                <w:kern w:val="0"/>
                <w:lang w:val="pl-PL" w:eastAsia="en-GB"/>
                <w14:ligatures w14:val="none"/>
              </w:rPr>
              <w:t>P</w:t>
            </w:r>
            <w:r w:rsidRPr="00F57DFA">
              <w:rPr>
                <w:rFonts w:ascii="Arial" w:eastAsia="Times New Roman" w:hAnsi="Arial" w:cs="Arial"/>
                <w:b/>
                <w:bCs/>
                <w:kern w:val="0"/>
                <w:lang w:val="pl-PL" w:eastAsia="en-GB"/>
                <w14:ligatures w14:val="none"/>
              </w:rPr>
              <w:t>rojekto</w:t>
            </w:r>
            <w:proofErr w:type="spellEnd"/>
            <w:r w:rsidRPr="00F57DFA">
              <w:rPr>
                <w:rFonts w:ascii="Arial" w:eastAsia="Times New Roman" w:hAnsi="Arial" w:cs="Arial"/>
                <w:b/>
                <w:bCs/>
                <w:kern w:val="0"/>
                <w:lang w:val="pl-PL" w:eastAsia="en-GB"/>
                <w14:ligatures w14:val="none"/>
              </w:rPr>
              <w:t xml:space="preserve"> </w:t>
            </w:r>
            <w:proofErr w:type="spellStart"/>
            <w:r w:rsidRPr="00F57DFA">
              <w:rPr>
                <w:rFonts w:ascii="Arial" w:eastAsia="Times New Roman" w:hAnsi="Arial" w:cs="Arial"/>
                <w:b/>
                <w:bCs/>
                <w:kern w:val="0"/>
                <w:lang w:val="pl-PL" w:eastAsia="en-GB"/>
                <w14:ligatures w14:val="none"/>
              </w:rPr>
              <w:t>pavadinimas</w:t>
            </w:r>
            <w:proofErr w:type="spellEnd"/>
          </w:p>
        </w:tc>
        <w:tc>
          <w:tcPr>
            <w:tcW w:w="2310" w:type="dxa"/>
          </w:tcPr>
          <w:p w14:paraId="4903D48C" w14:textId="77777777" w:rsidR="003925AD" w:rsidRPr="00F57DFA" w:rsidRDefault="003925AD" w:rsidP="2F3F7BFB">
            <w:pPr>
              <w:jc w:val="center"/>
              <w:rPr>
                <w:rFonts w:ascii="Arial" w:eastAsia="Times New Roman" w:hAnsi="Arial" w:cs="Arial"/>
                <w:b/>
                <w:bCs/>
                <w:kern w:val="0"/>
                <w:lang w:val="pl-PL" w:eastAsia="en-GB"/>
                <w14:ligatures w14:val="none"/>
              </w:rPr>
            </w:pPr>
            <w:proofErr w:type="spellStart"/>
            <w:r w:rsidRPr="00F57DFA">
              <w:rPr>
                <w:rFonts w:ascii="Arial" w:eastAsia="Times New Roman" w:hAnsi="Arial" w:cs="Arial"/>
                <w:b/>
                <w:bCs/>
                <w:kern w:val="0"/>
                <w:lang w:val="pl-PL" w:eastAsia="en-GB"/>
                <w14:ligatures w14:val="none"/>
              </w:rPr>
              <w:t>Projekto</w:t>
            </w:r>
            <w:proofErr w:type="spellEnd"/>
            <w:r w:rsidRPr="00F57DFA">
              <w:rPr>
                <w:rFonts w:ascii="Arial" w:eastAsia="Times New Roman" w:hAnsi="Arial" w:cs="Arial"/>
                <w:b/>
                <w:bCs/>
                <w:kern w:val="0"/>
                <w:lang w:val="pl-PL" w:eastAsia="en-GB"/>
                <w14:ligatures w14:val="none"/>
              </w:rPr>
              <w:t xml:space="preserve"> </w:t>
            </w:r>
            <w:proofErr w:type="spellStart"/>
            <w:r w:rsidRPr="00F57DFA">
              <w:rPr>
                <w:rFonts w:ascii="Arial" w:eastAsia="Times New Roman" w:hAnsi="Arial" w:cs="Arial"/>
                <w:b/>
                <w:bCs/>
                <w:kern w:val="0"/>
                <w:lang w:val="pl-PL" w:eastAsia="en-GB"/>
                <w14:ligatures w14:val="none"/>
              </w:rPr>
              <w:t>aprašas</w:t>
            </w:r>
            <w:proofErr w:type="spellEnd"/>
          </w:p>
        </w:tc>
        <w:tc>
          <w:tcPr>
            <w:tcW w:w="1948" w:type="dxa"/>
          </w:tcPr>
          <w:p w14:paraId="381D54F1" w14:textId="08DB1B9E" w:rsidR="003925AD" w:rsidRPr="00F57DFA" w:rsidRDefault="003925AD" w:rsidP="003925AD">
            <w:pPr>
              <w:jc w:val="center"/>
              <w:rPr>
                <w:rFonts w:ascii="Arial" w:eastAsia="Times New Roman" w:hAnsi="Arial" w:cs="Arial"/>
                <w:b/>
                <w:bCs/>
                <w:kern w:val="0"/>
                <w:lang w:val="pl-PL" w:eastAsia="en-GB"/>
                <w14:ligatures w14:val="none"/>
              </w:rPr>
            </w:pPr>
            <w:r w:rsidRPr="003925AD">
              <w:rPr>
                <w:rFonts w:ascii="Arial" w:eastAsia="Times New Roman" w:hAnsi="Arial" w:cs="Arial"/>
                <w:b/>
                <w:bCs/>
                <w:kern w:val="0"/>
                <w:lang w:eastAsia="en-GB"/>
                <w14:ligatures w14:val="none"/>
              </w:rPr>
              <w:t>Dalyvavę specialistai</w:t>
            </w:r>
          </w:p>
        </w:tc>
        <w:tc>
          <w:tcPr>
            <w:tcW w:w="1948" w:type="dxa"/>
          </w:tcPr>
          <w:p w14:paraId="428BD7C4" w14:textId="2314C8A8" w:rsidR="003925AD" w:rsidRPr="00F57DFA" w:rsidRDefault="003925AD" w:rsidP="003925AD">
            <w:pPr>
              <w:jc w:val="center"/>
              <w:rPr>
                <w:rFonts w:ascii="Arial" w:eastAsia="Times New Roman" w:hAnsi="Arial" w:cs="Arial"/>
                <w:b/>
                <w:bCs/>
                <w:kern w:val="0"/>
                <w:lang w:val="pl-PL" w:eastAsia="en-GB"/>
                <w14:ligatures w14:val="none"/>
              </w:rPr>
            </w:pPr>
            <w:r w:rsidRPr="003925AD">
              <w:rPr>
                <w:rFonts w:ascii="Arial" w:eastAsia="Times New Roman" w:hAnsi="Arial" w:cs="Arial"/>
                <w:b/>
                <w:bCs/>
                <w:kern w:val="0"/>
                <w:lang w:eastAsia="en-GB"/>
                <w14:ligatures w14:val="none"/>
              </w:rPr>
              <w:t>Trumpas aprašas</w:t>
            </w:r>
          </w:p>
        </w:tc>
      </w:tr>
      <w:tr w:rsidR="003925AD" w:rsidRPr="00F57DFA" w14:paraId="5CBC3A56" w14:textId="7D86EF7E" w:rsidTr="003925AD">
        <w:trPr>
          <w:trHeight w:val="288"/>
        </w:trPr>
        <w:tc>
          <w:tcPr>
            <w:tcW w:w="559" w:type="dxa"/>
            <w:noWrap/>
            <w:hideMark/>
          </w:tcPr>
          <w:p w14:paraId="510FE9F2" w14:textId="77777777" w:rsidR="003925AD" w:rsidRPr="00F57DFA" w:rsidRDefault="003925AD">
            <w:pPr>
              <w:jc w:val="both"/>
              <w:rPr>
                <w:rFonts w:ascii="Arial" w:eastAsia="Times New Roman" w:hAnsi="Arial" w:cs="Arial"/>
                <w:kern w:val="0"/>
                <w:lang w:val="en-GB" w:eastAsia="en-GB"/>
                <w14:ligatures w14:val="none"/>
              </w:rPr>
            </w:pPr>
            <w:r w:rsidRPr="00F57DFA">
              <w:rPr>
                <w:rFonts w:ascii="Arial" w:eastAsia="Times New Roman" w:hAnsi="Arial" w:cs="Arial"/>
                <w:kern w:val="0"/>
                <w:lang w:val="en-GB" w:eastAsia="en-GB"/>
                <w14:ligatures w14:val="none"/>
              </w:rPr>
              <w:t>1</w:t>
            </w:r>
          </w:p>
        </w:tc>
        <w:tc>
          <w:tcPr>
            <w:tcW w:w="2694" w:type="dxa"/>
            <w:noWrap/>
            <w:hideMark/>
          </w:tcPr>
          <w:p w14:paraId="6A8ED290" w14:textId="77777777" w:rsidR="003925AD" w:rsidRPr="00F57DFA" w:rsidRDefault="003925AD">
            <w:pPr>
              <w:jc w:val="both"/>
              <w:rPr>
                <w:rFonts w:ascii="Arial" w:eastAsia="Times New Roman" w:hAnsi="Arial" w:cs="Arial"/>
                <w:kern w:val="0"/>
                <w:lang w:val="pl-PL" w:eastAsia="en-GB"/>
                <w14:ligatures w14:val="none"/>
              </w:rPr>
            </w:pPr>
            <w:proofErr w:type="spellStart"/>
            <w:r w:rsidRPr="00F57DFA">
              <w:rPr>
                <w:rFonts w:ascii="Arial" w:eastAsia="Times New Roman" w:hAnsi="Arial" w:cs="Arial"/>
                <w:kern w:val="0"/>
                <w:lang w:val="pl-PL" w:eastAsia="en-GB"/>
                <w14:ligatures w14:val="none"/>
              </w:rPr>
              <w:t>Projekto</w:t>
            </w:r>
            <w:proofErr w:type="spellEnd"/>
            <w:r w:rsidRPr="00F57DFA">
              <w:rPr>
                <w:rFonts w:ascii="Arial" w:eastAsia="Times New Roman" w:hAnsi="Arial" w:cs="Arial"/>
                <w:kern w:val="0"/>
                <w:lang w:val="pl-PL" w:eastAsia="en-GB"/>
                <w14:ligatures w14:val="none"/>
              </w:rPr>
              <w:t xml:space="preserve"> </w:t>
            </w:r>
            <w:proofErr w:type="spellStart"/>
            <w:r w:rsidRPr="00F57DFA">
              <w:rPr>
                <w:rFonts w:ascii="Arial" w:eastAsia="Times New Roman" w:hAnsi="Arial" w:cs="Arial"/>
                <w:kern w:val="0"/>
                <w:lang w:val="pl-PL" w:eastAsia="en-GB"/>
                <w14:ligatures w14:val="none"/>
              </w:rPr>
              <w:t>pavadinimo</w:t>
            </w:r>
            <w:proofErr w:type="spellEnd"/>
            <w:r w:rsidRPr="00F57DFA">
              <w:rPr>
                <w:rFonts w:ascii="Arial" w:eastAsia="Times New Roman" w:hAnsi="Arial" w:cs="Arial"/>
                <w:kern w:val="0"/>
                <w:lang w:val="pl-PL" w:eastAsia="en-GB"/>
                <w14:ligatures w14:val="none"/>
              </w:rPr>
              <w:t xml:space="preserve"> </w:t>
            </w:r>
            <w:proofErr w:type="spellStart"/>
            <w:r w:rsidRPr="00F57DFA">
              <w:rPr>
                <w:rFonts w:ascii="Arial" w:eastAsia="Times New Roman" w:hAnsi="Arial" w:cs="Arial"/>
                <w:kern w:val="0"/>
                <w:lang w:val="pl-PL" w:eastAsia="en-GB"/>
                <w14:ligatures w14:val="none"/>
              </w:rPr>
              <w:t>pavyzdys</w:t>
            </w:r>
            <w:proofErr w:type="spellEnd"/>
          </w:p>
        </w:tc>
        <w:tc>
          <w:tcPr>
            <w:tcW w:w="2310" w:type="dxa"/>
          </w:tcPr>
          <w:p w14:paraId="0430BC80" w14:textId="77777777" w:rsidR="003925AD" w:rsidRPr="00F57DFA" w:rsidRDefault="003925AD">
            <w:pPr>
              <w:jc w:val="both"/>
              <w:rPr>
                <w:rFonts w:ascii="Arial" w:eastAsia="Times New Roman" w:hAnsi="Arial" w:cs="Arial"/>
                <w:kern w:val="0"/>
                <w:lang w:val="pl-PL" w:eastAsia="en-GB"/>
                <w14:ligatures w14:val="none"/>
              </w:rPr>
            </w:pPr>
            <w:proofErr w:type="spellStart"/>
            <w:r w:rsidRPr="00F57DFA">
              <w:rPr>
                <w:rFonts w:ascii="Arial" w:eastAsia="Times New Roman" w:hAnsi="Arial" w:cs="Arial"/>
                <w:kern w:val="0"/>
                <w:lang w:val="pl-PL" w:eastAsia="en-GB"/>
                <w14:ligatures w14:val="none"/>
              </w:rPr>
              <w:t>Projekto</w:t>
            </w:r>
            <w:proofErr w:type="spellEnd"/>
            <w:r w:rsidRPr="00F57DFA">
              <w:rPr>
                <w:rFonts w:ascii="Arial" w:eastAsia="Times New Roman" w:hAnsi="Arial" w:cs="Arial"/>
                <w:kern w:val="0"/>
                <w:lang w:val="pl-PL" w:eastAsia="en-GB"/>
                <w14:ligatures w14:val="none"/>
              </w:rPr>
              <w:t xml:space="preserve"> </w:t>
            </w:r>
            <w:proofErr w:type="spellStart"/>
            <w:r w:rsidRPr="00F57DFA">
              <w:rPr>
                <w:rFonts w:ascii="Arial" w:eastAsia="Times New Roman" w:hAnsi="Arial" w:cs="Arial"/>
                <w:kern w:val="0"/>
                <w:lang w:val="pl-PL" w:eastAsia="en-GB"/>
                <w14:ligatures w14:val="none"/>
              </w:rPr>
              <w:t>Eil</w:t>
            </w:r>
            <w:proofErr w:type="spellEnd"/>
            <w:r w:rsidRPr="00F57DFA">
              <w:rPr>
                <w:rFonts w:ascii="Arial" w:eastAsia="Times New Roman" w:hAnsi="Arial" w:cs="Arial"/>
                <w:kern w:val="0"/>
                <w:lang w:val="pl-PL" w:eastAsia="en-GB"/>
                <w14:ligatures w14:val="none"/>
              </w:rPr>
              <w:t xml:space="preserve">. Nr. 1 </w:t>
            </w:r>
            <w:proofErr w:type="spellStart"/>
            <w:r w:rsidRPr="00F57DFA">
              <w:rPr>
                <w:rFonts w:ascii="Arial" w:eastAsia="Times New Roman" w:hAnsi="Arial" w:cs="Arial"/>
                <w:kern w:val="0"/>
                <w:lang w:val="pl-PL" w:eastAsia="en-GB"/>
                <w14:ligatures w14:val="none"/>
              </w:rPr>
              <w:t>apra</w:t>
            </w:r>
            <w:r w:rsidRPr="00F57DFA">
              <w:rPr>
                <w:rFonts w:ascii="Arial" w:eastAsia="Times New Roman" w:hAnsi="Arial" w:cs="Arial"/>
                <w:kern w:val="0"/>
                <w:lang w:eastAsia="en-GB"/>
                <w14:ligatures w14:val="none"/>
              </w:rPr>
              <w:t>šas</w:t>
            </w:r>
            <w:proofErr w:type="spellEnd"/>
            <w:r w:rsidRPr="00F57DFA">
              <w:rPr>
                <w:rFonts w:ascii="Arial" w:eastAsia="Times New Roman" w:hAnsi="Arial" w:cs="Arial"/>
                <w:kern w:val="0"/>
                <w:lang w:val="pl-PL" w:eastAsia="en-GB"/>
                <w14:ligatures w14:val="none"/>
              </w:rPr>
              <w:t>.pdf</w:t>
            </w:r>
          </w:p>
        </w:tc>
        <w:tc>
          <w:tcPr>
            <w:tcW w:w="1948" w:type="dxa"/>
          </w:tcPr>
          <w:p w14:paraId="7F3D47C2" w14:textId="77777777" w:rsidR="003925AD" w:rsidRPr="00F57DFA" w:rsidRDefault="003925AD">
            <w:pPr>
              <w:jc w:val="both"/>
              <w:rPr>
                <w:rFonts w:ascii="Arial" w:eastAsia="Times New Roman" w:hAnsi="Arial" w:cs="Arial"/>
                <w:kern w:val="0"/>
                <w:lang w:val="pl-PL" w:eastAsia="en-GB"/>
                <w14:ligatures w14:val="none"/>
              </w:rPr>
            </w:pPr>
          </w:p>
        </w:tc>
        <w:tc>
          <w:tcPr>
            <w:tcW w:w="1948" w:type="dxa"/>
          </w:tcPr>
          <w:p w14:paraId="3C9EA5FE" w14:textId="77777777" w:rsidR="003925AD" w:rsidRPr="00F57DFA" w:rsidRDefault="003925AD">
            <w:pPr>
              <w:jc w:val="both"/>
              <w:rPr>
                <w:rFonts w:ascii="Arial" w:eastAsia="Times New Roman" w:hAnsi="Arial" w:cs="Arial"/>
                <w:kern w:val="0"/>
                <w:lang w:val="pl-PL" w:eastAsia="en-GB"/>
                <w14:ligatures w14:val="none"/>
              </w:rPr>
            </w:pPr>
          </w:p>
        </w:tc>
      </w:tr>
      <w:tr w:rsidR="003925AD" w:rsidRPr="00F57DFA" w14:paraId="7E603DAE" w14:textId="3F5FD5D2" w:rsidTr="003925AD">
        <w:trPr>
          <w:trHeight w:val="288"/>
        </w:trPr>
        <w:tc>
          <w:tcPr>
            <w:tcW w:w="559" w:type="dxa"/>
            <w:noWrap/>
            <w:hideMark/>
          </w:tcPr>
          <w:p w14:paraId="3C16EC27" w14:textId="77777777" w:rsidR="003925AD" w:rsidRPr="00F57DFA" w:rsidRDefault="003925AD">
            <w:pPr>
              <w:jc w:val="both"/>
              <w:rPr>
                <w:rFonts w:ascii="Arial" w:eastAsia="Times New Roman" w:hAnsi="Arial" w:cs="Arial"/>
                <w:kern w:val="0"/>
                <w:lang w:val="en-GB" w:eastAsia="en-GB"/>
                <w14:ligatures w14:val="none"/>
              </w:rPr>
            </w:pPr>
            <w:r w:rsidRPr="00F57DFA">
              <w:rPr>
                <w:rFonts w:ascii="Arial" w:eastAsia="Times New Roman" w:hAnsi="Arial" w:cs="Arial"/>
                <w:kern w:val="0"/>
                <w:lang w:val="en-GB" w:eastAsia="en-GB"/>
                <w14:ligatures w14:val="none"/>
              </w:rPr>
              <w:t>2</w:t>
            </w:r>
          </w:p>
        </w:tc>
        <w:tc>
          <w:tcPr>
            <w:tcW w:w="2694" w:type="dxa"/>
            <w:noWrap/>
            <w:hideMark/>
          </w:tcPr>
          <w:p w14:paraId="566E781F" w14:textId="77777777" w:rsidR="003925AD" w:rsidRPr="00F57DFA" w:rsidRDefault="003925AD">
            <w:pPr>
              <w:jc w:val="both"/>
              <w:rPr>
                <w:rFonts w:ascii="Arial" w:eastAsia="Times New Roman" w:hAnsi="Arial" w:cs="Arial"/>
                <w:kern w:val="0"/>
                <w:lang w:val="en-GB" w:eastAsia="en-GB"/>
                <w14:ligatures w14:val="none"/>
              </w:rPr>
            </w:pPr>
          </w:p>
        </w:tc>
        <w:tc>
          <w:tcPr>
            <w:tcW w:w="2310" w:type="dxa"/>
          </w:tcPr>
          <w:p w14:paraId="670322F0"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76CE27B1"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5A9AB334" w14:textId="77777777" w:rsidR="003925AD" w:rsidRPr="00F57DFA" w:rsidRDefault="003925AD">
            <w:pPr>
              <w:jc w:val="both"/>
              <w:rPr>
                <w:rFonts w:ascii="Arial" w:eastAsia="Times New Roman" w:hAnsi="Arial" w:cs="Arial"/>
                <w:kern w:val="0"/>
                <w:lang w:val="en-GB" w:eastAsia="en-GB"/>
                <w14:ligatures w14:val="none"/>
              </w:rPr>
            </w:pPr>
          </w:p>
        </w:tc>
      </w:tr>
      <w:tr w:rsidR="003925AD" w:rsidRPr="00F57DFA" w14:paraId="6B3F252E" w14:textId="2AA3D399" w:rsidTr="003925AD">
        <w:trPr>
          <w:trHeight w:val="288"/>
        </w:trPr>
        <w:tc>
          <w:tcPr>
            <w:tcW w:w="559" w:type="dxa"/>
            <w:noWrap/>
            <w:hideMark/>
          </w:tcPr>
          <w:p w14:paraId="4D2B3D03" w14:textId="77777777" w:rsidR="003925AD" w:rsidRPr="00F57DFA" w:rsidRDefault="003925AD">
            <w:pPr>
              <w:jc w:val="both"/>
              <w:rPr>
                <w:rFonts w:ascii="Arial" w:eastAsia="Times New Roman" w:hAnsi="Arial" w:cs="Arial"/>
                <w:kern w:val="0"/>
                <w:lang w:val="en-GB" w:eastAsia="en-GB"/>
                <w14:ligatures w14:val="none"/>
              </w:rPr>
            </w:pPr>
            <w:r w:rsidRPr="00F57DFA">
              <w:rPr>
                <w:rFonts w:ascii="Arial" w:eastAsia="Times New Roman" w:hAnsi="Arial" w:cs="Arial"/>
                <w:kern w:val="0"/>
                <w:lang w:val="en-GB" w:eastAsia="en-GB"/>
                <w14:ligatures w14:val="none"/>
              </w:rPr>
              <w:t>3</w:t>
            </w:r>
          </w:p>
        </w:tc>
        <w:tc>
          <w:tcPr>
            <w:tcW w:w="2694" w:type="dxa"/>
            <w:noWrap/>
            <w:hideMark/>
          </w:tcPr>
          <w:p w14:paraId="0ED07F39" w14:textId="77777777" w:rsidR="003925AD" w:rsidRPr="00F57DFA" w:rsidRDefault="003925AD">
            <w:pPr>
              <w:jc w:val="both"/>
              <w:rPr>
                <w:rFonts w:ascii="Arial" w:eastAsia="Times New Roman" w:hAnsi="Arial" w:cs="Arial"/>
                <w:kern w:val="0"/>
                <w:lang w:val="en-GB" w:eastAsia="en-GB"/>
                <w14:ligatures w14:val="none"/>
              </w:rPr>
            </w:pPr>
          </w:p>
        </w:tc>
        <w:tc>
          <w:tcPr>
            <w:tcW w:w="2310" w:type="dxa"/>
          </w:tcPr>
          <w:p w14:paraId="6FAD6D18"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1D11008D"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69F96ABF" w14:textId="77777777" w:rsidR="003925AD" w:rsidRPr="00F57DFA" w:rsidRDefault="003925AD">
            <w:pPr>
              <w:jc w:val="both"/>
              <w:rPr>
                <w:rFonts w:ascii="Arial" w:eastAsia="Times New Roman" w:hAnsi="Arial" w:cs="Arial"/>
                <w:kern w:val="0"/>
                <w:lang w:val="en-GB" w:eastAsia="en-GB"/>
                <w14:ligatures w14:val="none"/>
              </w:rPr>
            </w:pPr>
          </w:p>
        </w:tc>
      </w:tr>
      <w:tr w:rsidR="003925AD" w:rsidRPr="00F57DFA" w14:paraId="7A48999A" w14:textId="37B969C6" w:rsidTr="003925AD">
        <w:trPr>
          <w:trHeight w:val="288"/>
        </w:trPr>
        <w:tc>
          <w:tcPr>
            <w:tcW w:w="559" w:type="dxa"/>
            <w:noWrap/>
            <w:hideMark/>
          </w:tcPr>
          <w:p w14:paraId="70825277" w14:textId="77777777" w:rsidR="003925AD" w:rsidRPr="00F57DFA" w:rsidRDefault="003925AD">
            <w:pPr>
              <w:jc w:val="both"/>
              <w:rPr>
                <w:rFonts w:ascii="Arial" w:eastAsia="Times New Roman" w:hAnsi="Arial" w:cs="Arial"/>
                <w:kern w:val="0"/>
                <w:lang w:val="en-GB" w:eastAsia="en-GB"/>
                <w14:ligatures w14:val="none"/>
              </w:rPr>
            </w:pPr>
            <w:r w:rsidRPr="00F57DFA">
              <w:rPr>
                <w:rFonts w:ascii="Arial" w:eastAsia="Times New Roman" w:hAnsi="Arial" w:cs="Arial"/>
                <w:kern w:val="0"/>
                <w:lang w:val="en-GB" w:eastAsia="en-GB"/>
                <w14:ligatures w14:val="none"/>
              </w:rPr>
              <w:t>4</w:t>
            </w:r>
          </w:p>
        </w:tc>
        <w:tc>
          <w:tcPr>
            <w:tcW w:w="2694" w:type="dxa"/>
            <w:noWrap/>
            <w:hideMark/>
          </w:tcPr>
          <w:p w14:paraId="52A289B4" w14:textId="77777777" w:rsidR="003925AD" w:rsidRPr="00F57DFA" w:rsidRDefault="003925AD">
            <w:pPr>
              <w:jc w:val="both"/>
              <w:rPr>
                <w:rFonts w:ascii="Arial" w:eastAsia="Times New Roman" w:hAnsi="Arial" w:cs="Arial"/>
                <w:kern w:val="0"/>
                <w:lang w:val="en-GB" w:eastAsia="en-GB"/>
                <w14:ligatures w14:val="none"/>
              </w:rPr>
            </w:pPr>
          </w:p>
        </w:tc>
        <w:tc>
          <w:tcPr>
            <w:tcW w:w="2310" w:type="dxa"/>
          </w:tcPr>
          <w:p w14:paraId="40899C93"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6F7A6FD5"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5F1BAFCA" w14:textId="77777777" w:rsidR="003925AD" w:rsidRPr="00F57DFA" w:rsidRDefault="003925AD">
            <w:pPr>
              <w:jc w:val="both"/>
              <w:rPr>
                <w:rFonts w:ascii="Arial" w:eastAsia="Times New Roman" w:hAnsi="Arial" w:cs="Arial"/>
                <w:kern w:val="0"/>
                <w:lang w:val="en-GB" w:eastAsia="en-GB"/>
                <w14:ligatures w14:val="none"/>
              </w:rPr>
            </w:pPr>
          </w:p>
        </w:tc>
      </w:tr>
      <w:tr w:rsidR="003925AD" w:rsidRPr="00F57DFA" w14:paraId="7114CA16" w14:textId="28797709" w:rsidTr="003925AD">
        <w:trPr>
          <w:trHeight w:val="288"/>
        </w:trPr>
        <w:tc>
          <w:tcPr>
            <w:tcW w:w="559" w:type="dxa"/>
            <w:noWrap/>
          </w:tcPr>
          <w:p w14:paraId="4E399FDB" w14:textId="77777777" w:rsidR="003925AD" w:rsidRPr="00F57DFA" w:rsidRDefault="003925AD">
            <w:pPr>
              <w:jc w:val="both"/>
              <w:rPr>
                <w:rFonts w:ascii="Arial" w:eastAsia="Times New Roman" w:hAnsi="Arial" w:cs="Arial"/>
                <w:kern w:val="0"/>
                <w:lang w:val="en-GB" w:eastAsia="en-GB"/>
                <w14:ligatures w14:val="none"/>
              </w:rPr>
            </w:pPr>
            <w:r w:rsidRPr="00F57DFA">
              <w:rPr>
                <w:rFonts w:ascii="Arial" w:eastAsia="Times New Roman" w:hAnsi="Arial" w:cs="Arial"/>
                <w:kern w:val="0"/>
                <w:lang w:val="en-GB" w:eastAsia="en-GB"/>
                <w14:ligatures w14:val="none"/>
              </w:rPr>
              <w:t>5</w:t>
            </w:r>
          </w:p>
        </w:tc>
        <w:tc>
          <w:tcPr>
            <w:tcW w:w="2694" w:type="dxa"/>
            <w:noWrap/>
          </w:tcPr>
          <w:p w14:paraId="13B67897" w14:textId="77777777" w:rsidR="003925AD" w:rsidRPr="00F57DFA" w:rsidRDefault="003925AD">
            <w:pPr>
              <w:jc w:val="both"/>
              <w:rPr>
                <w:rFonts w:ascii="Arial" w:eastAsia="Times New Roman" w:hAnsi="Arial" w:cs="Arial"/>
                <w:kern w:val="0"/>
                <w:lang w:val="en-GB" w:eastAsia="en-GB"/>
                <w14:ligatures w14:val="none"/>
              </w:rPr>
            </w:pPr>
          </w:p>
        </w:tc>
        <w:tc>
          <w:tcPr>
            <w:tcW w:w="2310" w:type="dxa"/>
          </w:tcPr>
          <w:p w14:paraId="5A3CFF23"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6AD9ADCD" w14:textId="77777777" w:rsidR="003925AD" w:rsidRPr="00F57DFA" w:rsidRDefault="003925AD">
            <w:pPr>
              <w:jc w:val="both"/>
              <w:rPr>
                <w:rFonts w:ascii="Arial" w:eastAsia="Times New Roman" w:hAnsi="Arial" w:cs="Arial"/>
                <w:kern w:val="0"/>
                <w:lang w:val="en-GB" w:eastAsia="en-GB"/>
                <w14:ligatures w14:val="none"/>
              </w:rPr>
            </w:pPr>
          </w:p>
        </w:tc>
        <w:tc>
          <w:tcPr>
            <w:tcW w:w="1948" w:type="dxa"/>
          </w:tcPr>
          <w:p w14:paraId="56D85A40" w14:textId="77777777" w:rsidR="003925AD" w:rsidRPr="00F57DFA" w:rsidRDefault="003925AD">
            <w:pPr>
              <w:jc w:val="both"/>
              <w:rPr>
                <w:rFonts w:ascii="Arial" w:eastAsia="Times New Roman" w:hAnsi="Arial" w:cs="Arial"/>
                <w:kern w:val="0"/>
                <w:lang w:val="en-GB" w:eastAsia="en-GB"/>
                <w14:ligatures w14:val="none"/>
              </w:rPr>
            </w:pPr>
          </w:p>
        </w:tc>
      </w:tr>
    </w:tbl>
    <w:p w14:paraId="4354EE1D" w14:textId="77777777" w:rsidR="000C105F" w:rsidRDefault="000C105F" w:rsidP="2DF5A2FE">
      <w:pPr>
        <w:pStyle w:val="ListParagraph"/>
        <w:ind w:left="1224"/>
        <w:rPr>
          <w:rFonts w:ascii="Arial" w:hAnsi="Arial" w:cs="Arial"/>
          <w:i/>
          <w:iCs/>
        </w:rPr>
      </w:pPr>
    </w:p>
    <w:p w14:paraId="4838E131" w14:textId="2F452778" w:rsidR="00DF4974" w:rsidRPr="00F57DFA" w:rsidRDefault="00DF4974" w:rsidP="1C14EF10">
      <w:pPr>
        <w:pStyle w:val="ListParagraph"/>
        <w:numPr>
          <w:ilvl w:val="1"/>
          <w:numId w:val="12"/>
        </w:numPr>
        <w:jc w:val="both"/>
        <w:rPr>
          <w:rFonts w:ascii="Arial" w:hAnsi="Arial" w:cs="Arial"/>
        </w:rPr>
      </w:pPr>
      <w:r w:rsidRPr="2F3F7BFB">
        <w:rPr>
          <w:rFonts w:ascii="Arial" w:hAnsi="Arial" w:cs="Arial"/>
        </w:rPr>
        <w:t>Užsakovas, pagal poreikį, turi turėti galimybę susisiekti su rekomendaciniame kliento laiške nurodytu kontaktiniu asmeniu, kad būtų patvirtinta projektų aprašuose ir/ar rekomendaciniuose laiškuose pateikta informacija.</w:t>
      </w:r>
    </w:p>
    <w:p w14:paraId="7E75A3C8" w14:textId="77777777" w:rsidR="00A714C4" w:rsidRPr="00EE70E9" w:rsidRDefault="00A714C4" w:rsidP="00A714C4">
      <w:pPr>
        <w:pStyle w:val="ListParagraph"/>
        <w:ind w:left="792"/>
        <w:rPr>
          <w:rFonts w:ascii="Arial" w:hAnsi="Arial" w:cs="Arial"/>
          <w:b/>
          <w:bCs/>
        </w:rPr>
      </w:pPr>
    </w:p>
    <w:p w14:paraId="3E385F8E" w14:textId="0BE792F7" w:rsidR="008D2F46" w:rsidRDefault="00F01776" w:rsidP="00A714C4">
      <w:pPr>
        <w:pStyle w:val="ListParagraph"/>
        <w:numPr>
          <w:ilvl w:val="0"/>
          <w:numId w:val="12"/>
        </w:numPr>
        <w:jc w:val="center"/>
        <w:rPr>
          <w:rFonts w:ascii="Arial" w:hAnsi="Arial" w:cs="Arial"/>
          <w:b/>
          <w:bCs/>
        </w:rPr>
      </w:pPr>
      <w:r w:rsidRPr="00EE70E9">
        <w:rPr>
          <w:rFonts w:ascii="Arial" w:hAnsi="Arial" w:cs="Arial"/>
          <w:b/>
          <w:bCs/>
        </w:rPr>
        <w:t>TIEKĖJO PATIRTIES</w:t>
      </w:r>
      <w:r w:rsidR="004F331D" w:rsidRPr="00EE70E9">
        <w:rPr>
          <w:rFonts w:ascii="Arial" w:hAnsi="Arial" w:cs="Arial"/>
          <w:b/>
          <w:bCs/>
        </w:rPr>
        <w:t xml:space="preserve"> VERTINIMO KRITERIJAI</w:t>
      </w:r>
    </w:p>
    <w:p w14:paraId="0E33E054" w14:textId="77777777" w:rsidR="001B177F" w:rsidRPr="001B177F" w:rsidRDefault="001B177F" w:rsidP="001B177F">
      <w:pPr>
        <w:pStyle w:val="NormalWeb"/>
        <w:numPr>
          <w:ilvl w:val="1"/>
          <w:numId w:val="12"/>
        </w:numPr>
        <w:spacing w:before="0" w:beforeAutospacing="0" w:after="120" w:afterAutospacing="0"/>
        <w:jc w:val="both"/>
        <w:rPr>
          <w:rFonts w:ascii="Arial" w:eastAsiaTheme="minorHAnsi" w:hAnsi="Arial" w:cs="Arial"/>
          <w:kern w:val="2"/>
          <w:sz w:val="22"/>
          <w:szCs w:val="22"/>
          <w:lang w:val="lt-LT"/>
          <w14:ligatures w14:val="standardContextual"/>
        </w:rPr>
      </w:pPr>
      <w:r w:rsidRPr="001B177F">
        <w:rPr>
          <w:rFonts w:ascii="Arial" w:eastAsiaTheme="minorHAnsi" w:hAnsi="Arial" w:cs="Arial"/>
          <w:kern w:val="2"/>
          <w:sz w:val="22"/>
          <w:szCs w:val="22"/>
          <w:lang w:val="lt-LT"/>
          <w14:ligatures w14:val="standardContextual"/>
        </w:rPr>
        <w:t xml:space="preserve">Tiekėjas pasirenka iki 3 (trijų) reprezentatyvių projektų. Kiekvienas </w:t>
      </w:r>
      <w:proofErr w:type="spellStart"/>
      <w:r w:rsidRPr="001B177F">
        <w:rPr>
          <w:rFonts w:ascii="Arial" w:eastAsiaTheme="minorHAnsi" w:hAnsi="Arial" w:cs="Arial"/>
          <w:kern w:val="2"/>
          <w:sz w:val="22"/>
          <w:szCs w:val="22"/>
          <w:lang w:val="lt-LT"/>
          <w14:ligatures w14:val="standardContextual"/>
        </w:rPr>
        <w:t>sub</w:t>
      </w:r>
      <w:proofErr w:type="spellEnd"/>
      <w:r w:rsidRPr="001B177F">
        <w:rPr>
          <w:rFonts w:ascii="Arial" w:eastAsiaTheme="minorHAnsi" w:hAnsi="Arial" w:cs="Arial"/>
          <w:kern w:val="2"/>
          <w:sz w:val="22"/>
          <w:szCs w:val="22"/>
          <w:lang w:val="lt-LT"/>
          <w14:ligatures w14:val="standardContextual"/>
        </w:rPr>
        <w:t>-kriterijus vertinamas pagal geriausią tinkamą projektą iš pateiktų. Vienas projektas gali būti naudojamas kelių kriterijų vertinimui.</w:t>
      </w:r>
    </w:p>
    <w:p w14:paraId="7731BEE5" w14:textId="2096FFDD" w:rsidR="004109B7" w:rsidRDefault="001B177F" w:rsidP="001B177F">
      <w:pPr>
        <w:pStyle w:val="NormalWeb"/>
        <w:numPr>
          <w:ilvl w:val="1"/>
          <w:numId w:val="12"/>
        </w:numPr>
        <w:spacing w:before="0" w:beforeAutospacing="0" w:after="0" w:afterAutospacing="0"/>
        <w:jc w:val="both"/>
        <w:rPr>
          <w:rFonts w:ascii="Arial" w:eastAsiaTheme="minorHAnsi" w:hAnsi="Arial" w:cs="Arial"/>
          <w:kern w:val="2"/>
          <w:sz w:val="22"/>
          <w:szCs w:val="22"/>
          <w:lang w:val="lt-LT"/>
          <w14:ligatures w14:val="standardContextual"/>
        </w:rPr>
      </w:pPr>
      <w:r w:rsidRPr="001B177F">
        <w:rPr>
          <w:rFonts w:ascii="Arial" w:eastAsiaTheme="minorHAnsi" w:hAnsi="Arial" w:cs="Arial"/>
          <w:kern w:val="2"/>
          <w:sz w:val="22"/>
          <w:szCs w:val="22"/>
          <w:lang w:val="lt-LT"/>
          <w14:ligatures w14:val="standardContextual"/>
        </w:rPr>
        <w:t>Maksimali vidinė balų suma: </w:t>
      </w:r>
      <w:r w:rsidRPr="001B177F">
        <w:rPr>
          <w:rFonts w:ascii="Arial" w:eastAsiaTheme="minorHAnsi" w:hAnsi="Arial" w:cs="Arial"/>
          <w:b/>
          <w:bCs/>
          <w:kern w:val="2"/>
          <w:sz w:val="22"/>
          <w:szCs w:val="22"/>
          <w:lang w:val="lt-LT"/>
          <w14:ligatures w14:val="standardContextual"/>
        </w:rPr>
        <w:t>25 balai</w:t>
      </w:r>
      <w:r w:rsidRPr="001B177F">
        <w:rPr>
          <w:rFonts w:ascii="Arial" w:eastAsiaTheme="minorHAnsi" w:hAnsi="Arial" w:cs="Arial"/>
          <w:kern w:val="2"/>
          <w:sz w:val="22"/>
          <w:szCs w:val="22"/>
          <w:lang w:val="lt-LT"/>
          <w14:ligatures w14:val="standardContextual"/>
        </w:rPr>
        <w:t> (perskaičiuojama į 45 balų galutiniame vertinime pagal 3 skyriuje nurodytą formulę).</w:t>
      </w:r>
    </w:p>
    <w:p w14:paraId="5BE28C10" w14:textId="77777777" w:rsidR="004109B7" w:rsidRDefault="004109B7">
      <w:pPr>
        <w:rPr>
          <w:rFonts w:ascii="Arial" w:hAnsi="Arial" w:cs="Arial"/>
        </w:rPr>
      </w:pPr>
      <w:r>
        <w:rPr>
          <w:rFonts w:ascii="Arial" w:hAnsi="Arial" w:cs="Arial"/>
        </w:rPr>
        <w:br w:type="page"/>
      </w:r>
    </w:p>
    <w:p w14:paraId="4A3CFBDC" w14:textId="77777777" w:rsidR="001B177F" w:rsidRDefault="001B177F" w:rsidP="004109B7">
      <w:pPr>
        <w:pStyle w:val="NormalWeb"/>
        <w:spacing w:before="0" w:beforeAutospacing="0" w:after="0" w:afterAutospacing="0"/>
        <w:ind w:left="792"/>
        <w:jc w:val="both"/>
        <w:rPr>
          <w:rFonts w:ascii="Arial" w:eastAsiaTheme="minorHAnsi" w:hAnsi="Arial" w:cs="Arial"/>
          <w:kern w:val="2"/>
          <w:sz w:val="22"/>
          <w:szCs w:val="22"/>
          <w:lang w:val="lt-LT"/>
          <w14:ligatures w14:val="standardContextual"/>
        </w:rPr>
      </w:pPr>
    </w:p>
    <w:p w14:paraId="6830FDE6" w14:textId="3F6C5106" w:rsidR="0044413B" w:rsidRDefault="00BE7C02" w:rsidP="0044413B">
      <w:pPr>
        <w:pStyle w:val="NormalWeb"/>
        <w:spacing w:before="0" w:beforeAutospacing="0" w:after="0" w:afterAutospacing="0"/>
        <w:jc w:val="both"/>
        <w:rPr>
          <w:rFonts w:ascii="Arial" w:eastAsiaTheme="minorHAnsi" w:hAnsi="Arial" w:cs="Arial"/>
          <w:kern w:val="2"/>
          <w:sz w:val="22"/>
          <w:szCs w:val="22"/>
          <w:lang w:val="lt-LT"/>
          <w14:ligatures w14:val="standardContextual"/>
        </w:rPr>
      </w:pPr>
      <w:r>
        <w:pict w14:anchorId="3A8946C2">
          <v:rect id="_x0000_i1025" style="width:0;height:1.5pt" o:hralign="center" o:hrstd="t" o:hr="t" fillcolor="#a0a0a0" stroked="f"/>
        </w:pict>
      </w:r>
    </w:p>
    <w:p w14:paraId="267CA0CF" w14:textId="77777777" w:rsidR="000E5C68" w:rsidRPr="00B842DC" w:rsidRDefault="000E5C68" w:rsidP="000E5C68">
      <w:pPr>
        <w:pStyle w:val="Heading3"/>
        <w:spacing w:before="280" w:after="120"/>
        <w:rPr>
          <w:rFonts w:ascii="Arial" w:eastAsiaTheme="minorHAnsi" w:hAnsi="Arial" w:cs="Arial"/>
          <w:color w:val="auto"/>
          <w:sz w:val="22"/>
          <w:szCs w:val="22"/>
        </w:rPr>
      </w:pPr>
      <w:r w:rsidRPr="00B842DC">
        <w:rPr>
          <w:rFonts w:ascii="Arial" w:eastAsiaTheme="minorHAnsi" w:hAnsi="Arial" w:cs="Arial"/>
          <w:color w:val="auto"/>
          <w:sz w:val="22"/>
          <w:szCs w:val="22"/>
        </w:rPr>
        <w:t>B.1. Duomenų formatų transformacijos sudėtingumas (5 balai)</w:t>
      </w:r>
    </w:p>
    <w:p w14:paraId="1631F5FA" w14:textId="77777777" w:rsidR="000E5C68" w:rsidRPr="00B842DC" w:rsidRDefault="000E5C68" w:rsidP="000E5C68">
      <w:pPr>
        <w:pStyle w:val="NormalWeb"/>
        <w:spacing w:before="0" w:beforeAutospacing="0" w:after="120" w:afterAutospacing="0"/>
        <w:jc w:val="both"/>
        <w:rPr>
          <w:rFonts w:ascii="Arial" w:eastAsiaTheme="minorHAnsi" w:hAnsi="Arial" w:cs="Arial"/>
          <w:kern w:val="2"/>
          <w:sz w:val="22"/>
          <w:szCs w:val="22"/>
          <w:lang w:val="lt-LT"/>
          <w14:ligatures w14:val="standardContextual"/>
        </w:rPr>
      </w:pPr>
      <w:r w:rsidRPr="00B842DC">
        <w:rPr>
          <w:rFonts w:ascii="Arial" w:eastAsiaTheme="minorHAnsi" w:hAnsi="Arial" w:cs="Arial"/>
          <w:kern w:val="2"/>
          <w:sz w:val="22"/>
          <w:szCs w:val="22"/>
          <w:lang w:val="lt-LT"/>
          <w14:ligatures w14:val="standardContextual"/>
        </w:rPr>
        <w:t xml:space="preserve">Vertinama: ar </w:t>
      </w:r>
      <w:proofErr w:type="spellStart"/>
      <w:r w:rsidRPr="00B842DC">
        <w:rPr>
          <w:rFonts w:ascii="Arial" w:eastAsiaTheme="minorHAnsi" w:hAnsi="Arial" w:cs="Arial"/>
          <w:kern w:val="2"/>
          <w:sz w:val="22"/>
          <w:szCs w:val="22"/>
          <w:lang w:val="lt-LT"/>
          <w14:ligatures w14:val="standardContextual"/>
        </w:rPr>
        <w:t>reprezentatyviniame</w:t>
      </w:r>
      <w:proofErr w:type="spellEnd"/>
      <w:r w:rsidRPr="00B842DC">
        <w:rPr>
          <w:rFonts w:ascii="Arial" w:eastAsiaTheme="minorHAnsi" w:hAnsi="Arial" w:cs="Arial"/>
          <w:kern w:val="2"/>
          <w:sz w:val="22"/>
          <w:szCs w:val="22"/>
          <w:lang w:val="lt-LT"/>
          <w14:ligatures w14:val="standardContextual"/>
        </w:rPr>
        <w:t xml:space="preserve"> projekte buvo transformuojami duomenys tarp skirtingų formatų ar schemų?</w:t>
      </w:r>
    </w:p>
    <w:tbl>
      <w:tblPr>
        <w:tblStyle w:val="TableGrid"/>
        <w:tblW w:w="9354" w:type="dxa"/>
        <w:tblLook w:val="04A0" w:firstRow="1" w:lastRow="0" w:firstColumn="1" w:lastColumn="0" w:noHBand="0" w:noVBand="1"/>
      </w:tblPr>
      <w:tblGrid>
        <w:gridCol w:w="1271"/>
        <w:gridCol w:w="8083"/>
      </w:tblGrid>
      <w:tr w:rsidR="000E5C68" w14:paraId="72931E42" w14:textId="77777777" w:rsidTr="0044413B">
        <w:tc>
          <w:tcPr>
            <w:tcW w:w="1271" w:type="dxa"/>
            <w:hideMark/>
          </w:tcPr>
          <w:p w14:paraId="15B623F5" w14:textId="77777777" w:rsidR="000E5C68" w:rsidRPr="0044413B" w:rsidRDefault="000E5C68" w:rsidP="0044413B">
            <w:pPr>
              <w:jc w:val="both"/>
              <w:rPr>
                <w:rFonts w:ascii="Arial" w:eastAsia="Times New Roman" w:hAnsi="Arial" w:cs="Arial"/>
                <w:b/>
                <w:bCs/>
                <w:kern w:val="0"/>
                <w:lang w:val="en-GB" w:eastAsia="en-GB"/>
                <w14:ligatures w14:val="none"/>
              </w:rPr>
            </w:pPr>
            <w:r w:rsidRPr="0044413B">
              <w:rPr>
                <w:rFonts w:ascii="Arial" w:eastAsia="Times New Roman" w:hAnsi="Arial" w:cs="Arial"/>
                <w:b/>
                <w:bCs/>
                <w:kern w:val="0"/>
                <w:lang w:val="en-GB" w:eastAsia="en-GB"/>
                <w14:ligatures w14:val="none"/>
              </w:rPr>
              <w:t>Balai</w:t>
            </w:r>
          </w:p>
        </w:tc>
        <w:tc>
          <w:tcPr>
            <w:tcW w:w="8083" w:type="dxa"/>
            <w:hideMark/>
          </w:tcPr>
          <w:p w14:paraId="078E20F5" w14:textId="77777777" w:rsidR="000E5C68" w:rsidRPr="0044413B" w:rsidRDefault="000E5C68" w:rsidP="0044413B">
            <w:pPr>
              <w:jc w:val="both"/>
              <w:rPr>
                <w:rFonts w:ascii="Arial" w:eastAsia="Times New Roman" w:hAnsi="Arial" w:cs="Arial"/>
                <w:b/>
                <w:bCs/>
                <w:kern w:val="0"/>
                <w:lang w:val="en-GB" w:eastAsia="en-GB"/>
                <w14:ligatures w14:val="none"/>
              </w:rPr>
            </w:pPr>
            <w:r w:rsidRPr="0044413B">
              <w:rPr>
                <w:rFonts w:ascii="Arial" w:eastAsia="Times New Roman" w:hAnsi="Arial" w:cs="Arial"/>
                <w:b/>
                <w:bCs/>
                <w:kern w:val="0"/>
                <w:lang w:val="en-GB" w:eastAsia="en-GB"/>
                <w14:ligatures w14:val="none"/>
              </w:rPr>
              <w:t>Kriterijai</w:t>
            </w:r>
          </w:p>
        </w:tc>
      </w:tr>
      <w:tr w:rsidR="000E5C68" w14:paraId="4155FD46" w14:textId="77777777" w:rsidTr="0044413B">
        <w:tc>
          <w:tcPr>
            <w:tcW w:w="1271" w:type="dxa"/>
            <w:hideMark/>
          </w:tcPr>
          <w:p w14:paraId="10FCC037" w14:textId="77777777" w:rsidR="000E5C68" w:rsidRDefault="000E5C68">
            <w:pPr>
              <w:rPr>
                <w:color w:val="000000"/>
              </w:rPr>
            </w:pPr>
            <w:r>
              <w:rPr>
                <w:color w:val="000000"/>
              </w:rPr>
              <w:t>5 balai</w:t>
            </w:r>
          </w:p>
        </w:tc>
        <w:tc>
          <w:tcPr>
            <w:tcW w:w="8083" w:type="dxa"/>
            <w:hideMark/>
          </w:tcPr>
          <w:p w14:paraId="4B66C9BC"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Transformacija tarp 3 ir daugiau skirtingų duomenų formatų/schemų (pvz., reliacinė DB → RDF/ontologija, ERP → analitinis modelis, XML → JSON → ataskaitinis formatas)</w:t>
            </w:r>
          </w:p>
        </w:tc>
      </w:tr>
      <w:tr w:rsidR="000E5C68" w14:paraId="4541D5C6" w14:textId="77777777" w:rsidTr="0044413B">
        <w:tc>
          <w:tcPr>
            <w:tcW w:w="1271" w:type="dxa"/>
            <w:hideMark/>
          </w:tcPr>
          <w:p w14:paraId="1AE24751" w14:textId="77777777" w:rsidR="000E5C68" w:rsidRDefault="000E5C68">
            <w:pPr>
              <w:rPr>
                <w:color w:val="000000"/>
              </w:rPr>
            </w:pPr>
            <w:r>
              <w:rPr>
                <w:color w:val="000000"/>
              </w:rPr>
              <w:t>3 balai</w:t>
            </w:r>
          </w:p>
        </w:tc>
        <w:tc>
          <w:tcPr>
            <w:tcW w:w="8083" w:type="dxa"/>
            <w:hideMark/>
          </w:tcPr>
          <w:p w14:paraId="75D69C94"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Transformacija tarp 2 skirtingų duomenų formatų/schemų</w:t>
            </w:r>
          </w:p>
        </w:tc>
      </w:tr>
      <w:tr w:rsidR="000E5C68" w14:paraId="1FBD1BFB" w14:textId="77777777" w:rsidTr="0044413B">
        <w:tc>
          <w:tcPr>
            <w:tcW w:w="1271" w:type="dxa"/>
            <w:hideMark/>
          </w:tcPr>
          <w:p w14:paraId="09B2D816" w14:textId="77777777" w:rsidR="000E5C68" w:rsidRDefault="000E5C68">
            <w:pPr>
              <w:rPr>
                <w:color w:val="000000"/>
              </w:rPr>
            </w:pPr>
            <w:r>
              <w:rPr>
                <w:color w:val="000000"/>
              </w:rPr>
              <w:t>1 balas</w:t>
            </w:r>
          </w:p>
        </w:tc>
        <w:tc>
          <w:tcPr>
            <w:tcW w:w="8083" w:type="dxa"/>
            <w:hideMark/>
          </w:tcPr>
          <w:p w14:paraId="2D187E96"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Vieno formato duomenų apdorojimas su schemų susiejimu</w:t>
            </w:r>
          </w:p>
        </w:tc>
      </w:tr>
      <w:tr w:rsidR="000E5C68" w14:paraId="2A0F0BB9" w14:textId="77777777" w:rsidTr="0044413B">
        <w:tc>
          <w:tcPr>
            <w:tcW w:w="1271" w:type="dxa"/>
            <w:hideMark/>
          </w:tcPr>
          <w:p w14:paraId="34E73DB5" w14:textId="77777777" w:rsidR="000E5C68" w:rsidRDefault="000E5C68">
            <w:pPr>
              <w:rPr>
                <w:color w:val="000000"/>
              </w:rPr>
            </w:pPr>
            <w:r>
              <w:rPr>
                <w:color w:val="000000"/>
              </w:rPr>
              <w:t>0 balų</w:t>
            </w:r>
          </w:p>
        </w:tc>
        <w:tc>
          <w:tcPr>
            <w:tcW w:w="8083" w:type="dxa"/>
            <w:hideMark/>
          </w:tcPr>
          <w:p w14:paraId="26371435"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Nepademonstruota</w:t>
            </w:r>
          </w:p>
        </w:tc>
      </w:tr>
    </w:tbl>
    <w:p w14:paraId="1E418336" w14:textId="77777777" w:rsidR="000E5C68" w:rsidRPr="000E5C68" w:rsidRDefault="000E5C68" w:rsidP="000E5C68">
      <w:pPr>
        <w:pStyle w:val="NormalWeb"/>
        <w:spacing w:before="0" w:beforeAutospacing="0" w:after="0" w:afterAutospacing="0"/>
        <w:jc w:val="both"/>
        <w:rPr>
          <w:color w:val="000000"/>
          <w:lang w:val="lt-LT"/>
        </w:rPr>
      </w:pPr>
      <w:r w:rsidRPr="000E5C68">
        <w:rPr>
          <w:rStyle w:val="Strong"/>
          <w:color w:val="000000"/>
          <w:lang w:val="lt-LT"/>
        </w:rPr>
        <w:t>Pagrindimas:</w:t>
      </w:r>
      <w:r w:rsidRPr="000E5C68">
        <w:rPr>
          <w:color w:val="000000"/>
          <w:lang w:val="lt-LT"/>
        </w:rPr>
        <w:t> VDM RINF PROD reikalauja duomenų transformacijos iš Delta Lake formato į N-</w:t>
      </w:r>
      <w:proofErr w:type="spellStart"/>
      <w:r w:rsidRPr="000E5C68">
        <w:rPr>
          <w:color w:val="000000"/>
          <w:lang w:val="lt-LT"/>
        </w:rPr>
        <w:t>Triples</w:t>
      </w:r>
      <w:proofErr w:type="spellEnd"/>
      <w:r w:rsidRPr="000E5C68">
        <w:rPr>
          <w:color w:val="000000"/>
          <w:lang w:val="lt-LT"/>
        </w:rPr>
        <w:t xml:space="preserve"> (RDF) — tai yra pagrindinis techninis projekto iššūkis.</w:t>
      </w:r>
    </w:p>
    <w:p w14:paraId="525381A3" w14:textId="77777777" w:rsidR="000E5C68" w:rsidRDefault="00BE7C02" w:rsidP="000E5C68">
      <w:pPr>
        <w:spacing w:before="320" w:after="320"/>
      </w:pPr>
      <w:r>
        <w:pict w14:anchorId="05157BBE">
          <v:rect id="_x0000_i1026" style="width:0;height:1.5pt" o:hralign="center" o:hrstd="t" o:hr="t" fillcolor="#a0a0a0" stroked="f"/>
        </w:pict>
      </w:r>
    </w:p>
    <w:p w14:paraId="68A12DF1" w14:textId="77777777" w:rsidR="000E5C68" w:rsidRPr="0044413B" w:rsidRDefault="000E5C68" w:rsidP="000E5C68">
      <w:pPr>
        <w:pStyle w:val="Heading3"/>
        <w:spacing w:before="280" w:after="120"/>
        <w:rPr>
          <w:rFonts w:ascii="Arial" w:eastAsiaTheme="minorHAnsi" w:hAnsi="Arial" w:cs="Arial"/>
          <w:color w:val="auto"/>
          <w:sz w:val="22"/>
          <w:szCs w:val="22"/>
        </w:rPr>
      </w:pPr>
      <w:r>
        <w:rPr>
          <w:color w:val="000000"/>
        </w:rPr>
        <w:t>B</w:t>
      </w:r>
      <w:r w:rsidRPr="0044413B">
        <w:rPr>
          <w:rFonts w:ascii="Arial" w:eastAsiaTheme="minorHAnsi" w:hAnsi="Arial" w:cs="Arial"/>
          <w:color w:val="auto"/>
          <w:sz w:val="22"/>
          <w:szCs w:val="22"/>
        </w:rPr>
        <w:t>.2. Duomenų teikimas reguliacinėms / valstybinėms sistemoms (5 balai)</w:t>
      </w:r>
    </w:p>
    <w:p w14:paraId="0A6C6DB1"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Vertinama: ar tiekėjas yra pateikęs / perdavęs duomenis išorinėms reguliacinėms, valstybinėms ar ES sistemoms?</w:t>
      </w:r>
    </w:p>
    <w:tbl>
      <w:tblPr>
        <w:tblStyle w:val="TableGrid"/>
        <w:tblW w:w="9354" w:type="dxa"/>
        <w:tblLook w:val="04A0" w:firstRow="1" w:lastRow="0" w:firstColumn="1" w:lastColumn="0" w:noHBand="0" w:noVBand="1"/>
      </w:tblPr>
      <w:tblGrid>
        <w:gridCol w:w="1250"/>
        <w:gridCol w:w="8104"/>
      </w:tblGrid>
      <w:tr w:rsidR="000E5C68" w:rsidRPr="0044413B" w14:paraId="25136CD6" w14:textId="77777777" w:rsidTr="0044413B">
        <w:tc>
          <w:tcPr>
            <w:tcW w:w="0" w:type="auto"/>
            <w:hideMark/>
          </w:tcPr>
          <w:p w14:paraId="7CB8CB6E" w14:textId="77777777" w:rsidR="000E5C68" w:rsidRPr="0044413B" w:rsidRDefault="000E5C68" w:rsidP="0044413B">
            <w:pPr>
              <w:jc w:val="both"/>
              <w:rPr>
                <w:rFonts w:ascii="Arial" w:eastAsia="Times New Roman" w:hAnsi="Arial" w:cs="Arial"/>
                <w:b/>
                <w:bCs/>
                <w:kern w:val="0"/>
                <w:lang w:val="en-GB" w:eastAsia="en-GB"/>
                <w14:ligatures w14:val="none"/>
              </w:rPr>
            </w:pPr>
            <w:r w:rsidRPr="0044413B">
              <w:rPr>
                <w:rFonts w:ascii="Arial" w:eastAsia="Times New Roman" w:hAnsi="Arial" w:cs="Arial"/>
                <w:b/>
                <w:bCs/>
                <w:kern w:val="0"/>
                <w:lang w:val="en-GB" w:eastAsia="en-GB"/>
                <w14:ligatures w14:val="none"/>
              </w:rPr>
              <w:t>Balai</w:t>
            </w:r>
          </w:p>
        </w:tc>
        <w:tc>
          <w:tcPr>
            <w:tcW w:w="0" w:type="auto"/>
            <w:hideMark/>
          </w:tcPr>
          <w:p w14:paraId="58613AA3" w14:textId="77777777" w:rsidR="000E5C68" w:rsidRPr="0044413B" w:rsidRDefault="000E5C68" w:rsidP="0044413B">
            <w:pPr>
              <w:jc w:val="both"/>
              <w:rPr>
                <w:rFonts w:ascii="Arial" w:hAnsi="Arial" w:cs="Arial"/>
              </w:rPr>
            </w:pPr>
            <w:r w:rsidRPr="0044413B">
              <w:rPr>
                <w:rFonts w:ascii="Arial" w:eastAsia="Times New Roman" w:hAnsi="Arial" w:cs="Arial"/>
                <w:b/>
                <w:bCs/>
                <w:kern w:val="0"/>
                <w:lang w:val="en-GB" w:eastAsia="en-GB"/>
                <w14:ligatures w14:val="none"/>
              </w:rPr>
              <w:t>Kriterijai</w:t>
            </w:r>
          </w:p>
        </w:tc>
      </w:tr>
      <w:tr w:rsidR="000E5C68" w:rsidRPr="0044413B" w14:paraId="225D9E7B" w14:textId="77777777" w:rsidTr="0044413B">
        <w:tc>
          <w:tcPr>
            <w:tcW w:w="0" w:type="auto"/>
            <w:hideMark/>
          </w:tcPr>
          <w:p w14:paraId="75431D9D" w14:textId="77777777" w:rsidR="000E5C68" w:rsidRPr="0044413B" w:rsidRDefault="000E5C68" w:rsidP="0044413B">
            <w:pPr>
              <w:rPr>
                <w:color w:val="000000"/>
              </w:rPr>
            </w:pPr>
            <w:r w:rsidRPr="0044413B">
              <w:rPr>
                <w:color w:val="000000"/>
              </w:rPr>
              <w:t>5 balai</w:t>
            </w:r>
          </w:p>
        </w:tc>
        <w:tc>
          <w:tcPr>
            <w:tcW w:w="0" w:type="auto"/>
            <w:hideMark/>
          </w:tcPr>
          <w:p w14:paraId="2AD40201"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3 ir daugiau skirtingų reguliacinių / valstybinių sistemų</w:t>
            </w:r>
          </w:p>
        </w:tc>
      </w:tr>
      <w:tr w:rsidR="000E5C68" w:rsidRPr="0044413B" w14:paraId="600A93AA" w14:textId="77777777" w:rsidTr="0044413B">
        <w:tc>
          <w:tcPr>
            <w:tcW w:w="0" w:type="auto"/>
            <w:hideMark/>
          </w:tcPr>
          <w:p w14:paraId="7C959E69" w14:textId="77777777" w:rsidR="000E5C68" w:rsidRPr="0044413B" w:rsidRDefault="000E5C68" w:rsidP="0044413B">
            <w:pPr>
              <w:rPr>
                <w:color w:val="000000"/>
              </w:rPr>
            </w:pPr>
            <w:r w:rsidRPr="0044413B">
              <w:rPr>
                <w:color w:val="000000"/>
              </w:rPr>
              <w:t>3 balai</w:t>
            </w:r>
          </w:p>
        </w:tc>
        <w:tc>
          <w:tcPr>
            <w:tcW w:w="0" w:type="auto"/>
            <w:hideMark/>
          </w:tcPr>
          <w:p w14:paraId="12EB1829"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2 skirtingos sistemos</w:t>
            </w:r>
          </w:p>
        </w:tc>
      </w:tr>
      <w:tr w:rsidR="000E5C68" w:rsidRPr="0044413B" w14:paraId="7A970E60" w14:textId="77777777" w:rsidTr="0044413B">
        <w:tc>
          <w:tcPr>
            <w:tcW w:w="0" w:type="auto"/>
            <w:hideMark/>
          </w:tcPr>
          <w:p w14:paraId="10CFD87F" w14:textId="77777777" w:rsidR="000E5C68" w:rsidRPr="0044413B" w:rsidRDefault="000E5C68" w:rsidP="0044413B">
            <w:pPr>
              <w:rPr>
                <w:color w:val="000000"/>
              </w:rPr>
            </w:pPr>
            <w:r w:rsidRPr="0044413B">
              <w:rPr>
                <w:color w:val="000000"/>
              </w:rPr>
              <w:t>1 balas</w:t>
            </w:r>
          </w:p>
        </w:tc>
        <w:tc>
          <w:tcPr>
            <w:tcW w:w="0" w:type="auto"/>
            <w:hideMark/>
          </w:tcPr>
          <w:p w14:paraId="10B13DA8"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1 sistema</w:t>
            </w:r>
          </w:p>
        </w:tc>
      </w:tr>
      <w:tr w:rsidR="000E5C68" w:rsidRPr="0044413B" w14:paraId="7F173830" w14:textId="77777777" w:rsidTr="0044413B">
        <w:tc>
          <w:tcPr>
            <w:tcW w:w="0" w:type="auto"/>
            <w:hideMark/>
          </w:tcPr>
          <w:p w14:paraId="100F697F" w14:textId="77777777" w:rsidR="000E5C68" w:rsidRPr="0044413B" w:rsidRDefault="000E5C68" w:rsidP="0044413B">
            <w:pPr>
              <w:rPr>
                <w:color w:val="000000"/>
              </w:rPr>
            </w:pPr>
            <w:r w:rsidRPr="0044413B">
              <w:rPr>
                <w:color w:val="000000"/>
              </w:rPr>
              <w:t>0 balų</w:t>
            </w:r>
          </w:p>
        </w:tc>
        <w:tc>
          <w:tcPr>
            <w:tcW w:w="0" w:type="auto"/>
            <w:hideMark/>
          </w:tcPr>
          <w:p w14:paraId="3A4EE0EA"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color w:val="auto"/>
                <w:sz w:val="22"/>
                <w:szCs w:val="22"/>
              </w:rPr>
              <w:t>Nėra patirties</w:t>
            </w:r>
          </w:p>
        </w:tc>
      </w:tr>
    </w:tbl>
    <w:p w14:paraId="38D378B5"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b/>
          <w:bCs/>
          <w:color w:val="auto"/>
          <w:sz w:val="22"/>
          <w:szCs w:val="22"/>
        </w:rPr>
        <w:t>Kvalifikuojasi (pavyzdžiai):</w:t>
      </w:r>
      <w:r w:rsidRPr="0044413B">
        <w:rPr>
          <w:rFonts w:ascii="Arial" w:eastAsiaTheme="minorHAnsi" w:hAnsi="Arial" w:cs="Arial"/>
          <w:color w:val="auto"/>
          <w:sz w:val="22"/>
          <w:szCs w:val="22"/>
        </w:rPr>
        <w:t xml:space="preserve"> VMI/AVMI, Lietuvos bankas, </w:t>
      </w:r>
      <w:proofErr w:type="spellStart"/>
      <w:r w:rsidRPr="0044413B">
        <w:rPr>
          <w:rFonts w:ascii="Arial" w:eastAsiaTheme="minorHAnsi" w:hAnsi="Arial" w:cs="Arial"/>
          <w:color w:val="auto"/>
          <w:sz w:val="22"/>
          <w:szCs w:val="22"/>
        </w:rPr>
        <w:t>Eurostat</w:t>
      </w:r>
      <w:proofErr w:type="spellEnd"/>
      <w:r w:rsidRPr="0044413B">
        <w:rPr>
          <w:rFonts w:ascii="Arial" w:eastAsiaTheme="minorHAnsi" w:hAnsi="Arial" w:cs="Arial"/>
          <w:color w:val="auto"/>
          <w:sz w:val="22"/>
          <w:szCs w:val="22"/>
        </w:rPr>
        <w:t>, aplinkos apsaugos institucijos, sveikatos duomenų registrai, transporto / geležinkelių registrai, muitinė (MDAS), bet kuri valstybinė informacinė sistema ar registras.</w:t>
      </w:r>
    </w:p>
    <w:p w14:paraId="23CA878E" w14:textId="77777777" w:rsidR="000E5C68" w:rsidRPr="0044413B" w:rsidRDefault="000E5C68" w:rsidP="0044413B">
      <w:pPr>
        <w:pStyle w:val="Heading3"/>
        <w:spacing w:before="280" w:after="120"/>
        <w:rPr>
          <w:rFonts w:ascii="Arial" w:eastAsiaTheme="minorHAnsi" w:hAnsi="Arial" w:cs="Arial"/>
          <w:color w:val="auto"/>
          <w:sz w:val="22"/>
          <w:szCs w:val="22"/>
        </w:rPr>
      </w:pPr>
      <w:r w:rsidRPr="0044413B">
        <w:rPr>
          <w:rFonts w:ascii="Arial" w:eastAsiaTheme="minorHAnsi" w:hAnsi="Arial" w:cs="Arial"/>
          <w:b/>
          <w:bCs/>
          <w:color w:val="auto"/>
          <w:sz w:val="22"/>
          <w:szCs w:val="22"/>
        </w:rPr>
        <w:t>Pagrindimas:</w:t>
      </w:r>
      <w:r w:rsidRPr="0044413B">
        <w:rPr>
          <w:rFonts w:ascii="Arial" w:eastAsiaTheme="minorHAnsi" w:hAnsi="Arial" w:cs="Arial"/>
          <w:color w:val="auto"/>
          <w:sz w:val="22"/>
          <w:szCs w:val="22"/>
        </w:rPr>
        <w:t> RINF yra ES reguliacinė sistema — duomenų teikimas turi atitikti griežtas formato ir validacijos taisykles. Patirtis teikiant duomenis reguliacinėms sistemoms tiesiogiai susijusi su pagrindiniu projekto rizikos veiksniu.</w:t>
      </w:r>
    </w:p>
    <w:p w14:paraId="2BBF1739" w14:textId="77777777" w:rsidR="000E5C68" w:rsidRDefault="00BE7C02" w:rsidP="000E5C68">
      <w:pPr>
        <w:spacing w:before="320" w:after="320"/>
      </w:pPr>
      <w:r>
        <w:pict w14:anchorId="2438DCA0">
          <v:rect id="_x0000_i1027" style="width:0;height:1.5pt" o:hralign="center" o:hrstd="t" o:hr="t" fillcolor="#a0a0a0" stroked="f"/>
        </w:pict>
      </w:r>
    </w:p>
    <w:p w14:paraId="5CEAA7DE" w14:textId="77777777" w:rsidR="000E5C68" w:rsidRPr="004109B7" w:rsidRDefault="000E5C68" w:rsidP="000E5C68">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lastRenderedPageBreak/>
        <w:t>B.3. Įmonių platformų integracijos tipai (5 kaupiamieji balai)</w:t>
      </w:r>
    </w:p>
    <w:p w14:paraId="3136D866" w14:textId="77777777" w:rsidR="000E5C68"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 xml:space="preserve">Vertinama: su kokio tipo įmonių klasės sistemomis tiekėjas yra integravęsis </w:t>
      </w:r>
      <w:proofErr w:type="spellStart"/>
      <w:r w:rsidRPr="004109B7">
        <w:rPr>
          <w:rFonts w:ascii="Arial" w:eastAsiaTheme="minorHAnsi" w:hAnsi="Arial" w:cs="Arial"/>
          <w:color w:val="auto"/>
          <w:sz w:val="22"/>
          <w:szCs w:val="22"/>
        </w:rPr>
        <w:t>reprezentatyviniuose</w:t>
      </w:r>
      <w:proofErr w:type="spellEnd"/>
      <w:r w:rsidRPr="004109B7">
        <w:rPr>
          <w:rFonts w:ascii="Arial" w:eastAsiaTheme="minorHAnsi" w:hAnsi="Arial" w:cs="Arial"/>
          <w:color w:val="auto"/>
          <w:sz w:val="22"/>
          <w:szCs w:val="22"/>
        </w:rPr>
        <w:t xml:space="preserve"> projektuose? Po 1 balą už kiekvieną integracijos tipą:</w:t>
      </w:r>
    </w:p>
    <w:p w14:paraId="7C7D3CB0" w14:textId="77777777" w:rsidR="004109B7" w:rsidRPr="004109B7" w:rsidRDefault="004109B7" w:rsidP="004109B7"/>
    <w:tbl>
      <w:tblPr>
        <w:tblStyle w:val="TableGrid"/>
        <w:tblW w:w="9354" w:type="dxa"/>
        <w:tblLook w:val="04A0" w:firstRow="1" w:lastRow="0" w:firstColumn="1" w:lastColumn="0" w:noHBand="0" w:noVBand="1"/>
      </w:tblPr>
      <w:tblGrid>
        <w:gridCol w:w="886"/>
        <w:gridCol w:w="8468"/>
      </w:tblGrid>
      <w:tr w:rsidR="000E5C68" w14:paraId="18022B65" w14:textId="77777777" w:rsidTr="004109B7">
        <w:tc>
          <w:tcPr>
            <w:tcW w:w="0" w:type="auto"/>
            <w:hideMark/>
          </w:tcPr>
          <w:p w14:paraId="20189859" w14:textId="77777777" w:rsidR="000E5C68" w:rsidRPr="00E7080E" w:rsidRDefault="000E5C68" w:rsidP="00E7080E">
            <w:pPr>
              <w:jc w:val="both"/>
              <w:rPr>
                <w:rFonts w:ascii="Arial" w:eastAsia="Times New Roman" w:hAnsi="Arial" w:cs="Arial"/>
                <w:b/>
                <w:bCs/>
                <w:kern w:val="0"/>
                <w:lang w:val="en-GB" w:eastAsia="en-GB"/>
                <w14:ligatures w14:val="none"/>
              </w:rPr>
            </w:pPr>
            <w:r w:rsidRPr="00E7080E">
              <w:rPr>
                <w:rFonts w:ascii="Arial" w:eastAsia="Times New Roman" w:hAnsi="Arial" w:cs="Arial"/>
                <w:b/>
                <w:bCs/>
                <w:kern w:val="0"/>
                <w:lang w:val="en-GB" w:eastAsia="en-GB"/>
                <w14:ligatures w14:val="none"/>
              </w:rPr>
              <w:t>Balai</w:t>
            </w:r>
          </w:p>
        </w:tc>
        <w:tc>
          <w:tcPr>
            <w:tcW w:w="0" w:type="auto"/>
            <w:hideMark/>
          </w:tcPr>
          <w:p w14:paraId="6A995942" w14:textId="77777777" w:rsidR="000E5C68" w:rsidRPr="00E7080E" w:rsidRDefault="000E5C68" w:rsidP="00E7080E">
            <w:pPr>
              <w:jc w:val="both"/>
              <w:rPr>
                <w:rFonts w:ascii="Arial" w:eastAsia="Times New Roman" w:hAnsi="Arial" w:cs="Arial"/>
                <w:b/>
                <w:bCs/>
                <w:kern w:val="0"/>
                <w:lang w:val="en-GB" w:eastAsia="en-GB"/>
                <w14:ligatures w14:val="none"/>
              </w:rPr>
            </w:pPr>
            <w:r w:rsidRPr="00E7080E">
              <w:rPr>
                <w:rFonts w:ascii="Arial" w:eastAsia="Times New Roman" w:hAnsi="Arial" w:cs="Arial"/>
                <w:b/>
                <w:bCs/>
                <w:kern w:val="0"/>
                <w:lang w:val="en-GB" w:eastAsia="en-GB"/>
                <w14:ligatures w14:val="none"/>
              </w:rPr>
              <w:t>Integracijos tipas</w:t>
            </w:r>
          </w:p>
        </w:tc>
      </w:tr>
      <w:tr w:rsidR="000E5C68" w14:paraId="74F4A430" w14:textId="77777777" w:rsidTr="004109B7">
        <w:tc>
          <w:tcPr>
            <w:tcW w:w="0" w:type="auto"/>
            <w:hideMark/>
          </w:tcPr>
          <w:p w14:paraId="2647832E"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20804C1C" w14:textId="77777777" w:rsidR="000E5C68" w:rsidRDefault="000E5C68" w:rsidP="004109B7">
            <w:pPr>
              <w:pStyle w:val="Heading3"/>
              <w:spacing w:before="280" w:after="120"/>
              <w:rPr>
                <w:color w:val="000000"/>
                <w:sz w:val="22"/>
                <w:szCs w:val="22"/>
              </w:rPr>
            </w:pPr>
            <w:r w:rsidRPr="004109B7">
              <w:rPr>
                <w:rFonts w:ascii="Arial" w:eastAsiaTheme="minorHAnsi" w:hAnsi="Arial" w:cs="Arial"/>
                <w:color w:val="auto"/>
                <w:sz w:val="22"/>
                <w:szCs w:val="22"/>
              </w:rPr>
              <w:t xml:space="preserve">ERP sistema (SAP, </w:t>
            </w:r>
            <w:proofErr w:type="spellStart"/>
            <w:r w:rsidRPr="004109B7">
              <w:rPr>
                <w:rFonts w:ascii="Arial" w:eastAsiaTheme="minorHAnsi" w:hAnsi="Arial" w:cs="Arial"/>
                <w:color w:val="auto"/>
                <w:sz w:val="22"/>
                <w:szCs w:val="22"/>
              </w:rPr>
              <w:t>Oracle</w:t>
            </w:r>
            <w:proofErr w:type="spellEnd"/>
            <w:r w:rsidRPr="004109B7">
              <w:rPr>
                <w:rFonts w:ascii="Arial" w:eastAsiaTheme="minorHAnsi" w:hAnsi="Arial" w:cs="Arial"/>
                <w:color w:val="auto"/>
                <w:sz w:val="22"/>
                <w:szCs w:val="22"/>
              </w:rPr>
              <w:t>, Microsoft Dynamics ar lygiavertė)</w:t>
            </w:r>
          </w:p>
        </w:tc>
      </w:tr>
      <w:tr w:rsidR="000E5C68" w14:paraId="387EC130" w14:textId="77777777" w:rsidTr="004109B7">
        <w:tc>
          <w:tcPr>
            <w:tcW w:w="0" w:type="auto"/>
            <w:hideMark/>
          </w:tcPr>
          <w:p w14:paraId="684BB35B"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3B2C95E2"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Duomenų platforma / duomenų sandėlis (</w:t>
            </w:r>
            <w:proofErr w:type="spellStart"/>
            <w:r w:rsidRPr="004109B7">
              <w:rPr>
                <w:rFonts w:ascii="Arial" w:eastAsiaTheme="minorHAnsi" w:hAnsi="Arial" w:cs="Arial"/>
                <w:color w:val="auto"/>
                <w:sz w:val="22"/>
                <w:szCs w:val="22"/>
              </w:rPr>
              <w:t>Databricks</w:t>
            </w:r>
            <w:proofErr w:type="spellEnd"/>
            <w:r w:rsidRPr="004109B7">
              <w:rPr>
                <w:rFonts w:ascii="Arial" w:eastAsiaTheme="minorHAnsi" w:hAnsi="Arial" w:cs="Arial"/>
                <w:color w:val="auto"/>
                <w:sz w:val="22"/>
                <w:szCs w:val="22"/>
              </w:rPr>
              <w:t xml:space="preserve">, </w:t>
            </w:r>
            <w:proofErr w:type="spellStart"/>
            <w:r w:rsidRPr="004109B7">
              <w:rPr>
                <w:rFonts w:ascii="Arial" w:eastAsiaTheme="minorHAnsi" w:hAnsi="Arial" w:cs="Arial"/>
                <w:color w:val="auto"/>
                <w:sz w:val="22"/>
                <w:szCs w:val="22"/>
              </w:rPr>
              <w:t>Snowflake</w:t>
            </w:r>
            <w:proofErr w:type="spellEnd"/>
            <w:r w:rsidRPr="004109B7">
              <w:rPr>
                <w:rFonts w:ascii="Arial" w:eastAsiaTheme="minorHAnsi" w:hAnsi="Arial" w:cs="Arial"/>
                <w:color w:val="auto"/>
                <w:sz w:val="22"/>
                <w:szCs w:val="22"/>
              </w:rPr>
              <w:t xml:space="preserve">, </w:t>
            </w:r>
            <w:proofErr w:type="spellStart"/>
            <w:r w:rsidRPr="004109B7">
              <w:rPr>
                <w:rFonts w:ascii="Arial" w:eastAsiaTheme="minorHAnsi" w:hAnsi="Arial" w:cs="Arial"/>
                <w:color w:val="auto"/>
                <w:sz w:val="22"/>
                <w:szCs w:val="22"/>
              </w:rPr>
              <w:t>BigQuery</w:t>
            </w:r>
            <w:proofErr w:type="spellEnd"/>
            <w:r w:rsidRPr="004109B7">
              <w:rPr>
                <w:rFonts w:ascii="Arial" w:eastAsiaTheme="minorHAnsi" w:hAnsi="Arial" w:cs="Arial"/>
                <w:color w:val="auto"/>
                <w:sz w:val="22"/>
                <w:szCs w:val="22"/>
              </w:rPr>
              <w:t xml:space="preserve">, </w:t>
            </w:r>
            <w:proofErr w:type="spellStart"/>
            <w:r w:rsidRPr="004109B7">
              <w:rPr>
                <w:rFonts w:ascii="Arial" w:eastAsiaTheme="minorHAnsi" w:hAnsi="Arial" w:cs="Arial"/>
                <w:color w:val="auto"/>
                <w:sz w:val="22"/>
                <w:szCs w:val="22"/>
              </w:rPr>
              <w:t>Azure</w:t>
            </w:r>
            <w:proofErr w:type="spellEnd"/>
            <w:r w:rsidRPr="004109B7">
              <w:rPr>
                <w:rFonts w:ascii="Arial" w:eastAsiaTheme="minorHAnsi" w:hAnsi="Arial" w:cs="Arial"/>
                <w:color w:val="auto"/>
                <w:sz w:val="22"/>
                <w:szCs w:val="22"/>
              </w:rPr>
              <w:t xml:space="preserve"> </w:t>
            </w:r>
            <w:proofErr w:type="spellStart"/>
            <w:r w:rsidRPr="004109B7">
              <w:rPr>
                <w:rFonts w:ascii="Arial" w:eastAsiaTheme="minorHAnsi" w:hAnsi="Arial" w:cs="Arial"/>
                <w:color w:val="auto"/>
                <w:sz w:val="22"/>
                <w:szCs w:val="22"/>
              </w:rPr>
              <w:t>Synapse</w:t>
            </w:r>
            <w:proofErr w:type="spellEnd"/>
            <w:r w:rsidRPr="004109B7">
              <w:rPr>
                <w:rFonts w:ascii="Arial" w:eastAsiaTheme="minorHAnsi" w:hAnsi="Arial" w:cs="Arial"/>
                <w:color w:val="auto"/>
                <w:sz w:val="22"/>
                <w:szCs w:val="22"/>
              </w:rPr>
              <w:t xml:space="preserve"> ar lygiavertė)</w:t>
            </w:r>
          </w:p>
        </w:tc>
      </w:tr>
      <w:tr w:rsidR="000E5C68" w14:paraId="0F477009" w14:textId="77777777" w:rsidTr="004109B7">
        <w:tc>
          <w:tcPr>
            <w:tcW w:w="0" w:type="auto"/>
            <w:hideMark/>
          </w:tcPr>
          <w:p w14:paraId="71C63037"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5B34AFC1"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Dokumentų valdymo / turinio valdymo sistema</w:t>
            </w:r>
          </w:p>
        </w:tc>
      </w:tr>
      <w:tr w:rsidR="000E5C68" w14:paraId="18FD16D2" w14:textId="77777777" w:rsidTr="004109B7">
        <w:tc>
          <w:tcPr>
            <w:tcW w:w="0" w:type="auto"/>
            <w:hideMark/>
          </w:tcPr>
          <w:p w14:paraId="42A1B27B"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5048EEC7"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Tapatybės ir prieigos valdymas (</w:t>
            </w:r>
            <w:proofErr w:type="spellStart"/>
            <w:r w:rsidRPr="004109B7">
              <w:rPr>
                <w:rFonts w:ascii="Arial" w:eastAsiaTheme="minorHAnsi" w:hAnsi="Arial" w:cs="Arial"/>
                <w:color w:val="auto"/>
                <w:sz w:val="22"/>
                <w:szCs w:val="22"/>
              </w:rPr>
              <w:t>Azure</w:t>
            </w:r>
            <w:proofErr w:type="spellEnd"/>
            <w:r w:rsidRPr="004109B7">
              <w:rPr>
                <w:rFonts w:ascii="Arial" w:eastAsiaTheme="minorHAnsi" w:hAnsi="Arial" w:cs="Arial"/>
                <w:color w:val="auto"/>
                <w:sz w:val="22"/>
                <w:szCs w:val="22"/>
              </w:rPr>
              <w:t xml:space="preserve"> AD, LDAP, SAML/SSO ar lygiavertė)</w:t>
            </w:r>
          </w:p>
        </w:tc>
      </w:tr>
      <w:tr w:rsidR="000E5C68" w14:paraId="5DCC27A5" w14:textId="77777777" w:rsidTr="004109B7">
        <w:tc>
          <w:tcPr>
            <w:tcW w:w="0" w:type="auto"/>
            <w:hideMark/>
          </w:tcPr>
          <w:p w14:paraId="4061378D"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6C9CFE14"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Išorinis registras arba valstybinė informacinė sistema</w:t>
            </w:r>
          </w:p>
        </w:tc>
      </w:tr>
    </w:tbl>
    <w:p w14:paraId="7C19D1CF" w14:textId="77777777" w:rsidR="000E5C68" w:rsidRPr="004109B7" w:rsidRDefault="000E5C68" w:rsidP="000E5C68">
      <w:pPr>
        <w:pStyle w:val="NormalWeb"/>
        <w:spacing w:before="0" w:beforeAutospacing="0" w:after="0" w:afterAutospacing="0"/>
        <w:jc w:val="both"/>
        <w:rPr>
          <w:rFonts w:ascii="Arial" w:eastAsiaTheme="minorHAnsi" w:hAnsi="Arial" w:cs="Arial"/>
          <w:kern w:val="2"/>
          <w:sz w:val="22"/>
          <w:szCs w:val="22"/>
          <w:lang w:val="lt-LT"/>
          <w14:ligatures w14:val="standardContextual"/>
        </w:rPr>
      </w:pPr>
      <w:r w:rsidRPr="004109B7">
        <w:rPr>
          <w:rFonts w:ascii="Arial" w:eastAsiaTheme="minorHAnsi" w:hAnsi="Arial" w:cs="Arial"/>
          <w:b/>
          <w:bCs/>
          <w:kern w:val="2"/>
          <w:sz w:val="22"/>
          <w:szCs w:val="22"/>
          <w:lang w:val="lt-LT"/>
          <w14:ligatures w14:val="standardContextual"/>
        </w:rPr>
        <w:t>Pagrindimas:</w:t>
      </w:r>
      <w:r w:rsidRPr="004109B7">
        <w:rPr>
          <w:rFonts w:ascii="Arial" w:eastAsiaTheme="minorHAnsi" w:hAnsi="Arial" w:cs="Arial"/>
          <w:kern w:val="2"/>
          <w:sz w:val="22"/>
          <w:szCs w:val="22"/>
          <w:lang w:val="lt-LT"/>
          <w14:ligatures w14:val="standardContextual"/>
        </w:rPr>
        <w:t> Vertinamas integracijos tipų įvairumas. SAP integracija yra fundamentaliai sudėtingesnė nei REST API — kriterijus vertina ne integracijų kiekį, o jų tipų įvairovę, kuri tiesiogiai atspindi VDM RINF PROD integracinę aplinką (SAP + Databricks + Azure AD + GIPS + RINF registras).</w:t>
      </w:r>
    </w:p>
    <w:p w14:paraId="0592EF7C" w14:textId="77777777" w:rsidR="000E5C68" w:rsidRDefault="00BE7C02" w:rsidP="000E5C68">
      <w:pPr>
        <w:spacing w:before="320" w:after="320"/>
      </w:pPr>
      <w:r>
        <w:pict w14:anchorId="3474AD3C">
          <v:rect id="_x0000_i1028" style="width:0;height:1.5pt" o:hralign="center" o:hrstd="t" o:hr="t" fillcolor="#a0a0a0" stroked="f"/>
        </w:pict>
      </w:r>
    </w:p>
    <w:p w14:paraId="70FA1021" w14:textId="77777777" w:rsidR="000E5C68" w:rsidRPr="004109B7" w:rsidRDefault="000E5C68" w:rsidP="000E5C68">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B.4. Gamybinės aplinkos diegimo mastas (5 balai)</w:t>
      </w:r>
    </w:p>
    <w:p w14:paraId="4449C902" w14:textId="77777777" w:rsidR="000E5C68" w:rsidRPr="004109B7" w:rsidRDefault="000E5C68" w:rsidP="000E5C68">
      <w:pPr>
        <w:pStyle w:val="NormalWeb"/>
        <w:spacing w:before="0" w:beforeAutospacing="0" w:after="120" w:afterAutospacing="0"/>
        <w:jc w:val="both"/>
        <w:rPr>
          <w:rFonts w:ascii="Arial" w:eastAsiaTheme="minorHAnsi" w:hAnsi="Arial" w:cs="Arial"/>
          <w:kern w:val="2"/>
          <w:sz w:val="22"/>
          <w:szCs w:val="22"/>
          <w:lang w:val="lt-LT"/>
          <w14:ligatures w14:val="standardContextual"/>
        </w:rPr>
      </w:pPr>
      <w:r w:rsidRPr="004109B7">
        <w:rPr>
          <w:rFonts w:ascii="Arial" w:eastAsiaTheme="minorHAnsi" w:hAnsi="Arial" w:cs="Arial"/>
          <w:kern w:val="2"/>
          <w:sz w:val="22"/>
          <w:szCs w:val="22"/>
          <w:lang w:val="lt-LT"/>
          <w14:ligatures w14:val="standardContextual"/>
        </w:rPr>
        <w:t>Vertinama: ar tiekėjas yra diegęs duomenų valdymo / informacinę sistemą gamybinėje aplinkoje su realiais vartotojais?</w:t>
      </w:r>
    </w:p>
    <w:tbl>
      <w:tblPr>
        <w:tblStyle w:val="TableGrid"/>
        <w:tblW w:w="9354" w:type="dxa"/>
        <w:tblLook w:val="04A0" w:firstRow="1" w:lastRow="0" w:firstColumn="1" w:lastColumn="0" w:noHBand="0" w:noVBand="1"/>
      </w:tblPr>
      <w:tblGrid>
        <w:gridCol w:w="1374"/>
        <w:gridCol w:w="7980"/>
      </w:tblGrid>
      <w:tr w:rsidR="000E5C68" w14:paraId="2E64A4CB" w14:textId="77777777" w:rsidTr="004109B7">
        <w:tc>
          <w:tcPr>
            <w:tcW w:w="0" w:type="auto"/>
            <w:hideMark/>
          </w:tcPr>
          <w:p w14:paraId="5DB137DA" w14:textId="77777777" w:rsidR="000E5C68" w:rsidRPr="00E7080E" w:rsidRDefault="000E5C68" w:rsidP="00E7080E">
            <w:pPr>
              <w:jc w:val="both"/>
              <w:rPr>
                <w:rFonts w:ascii="Arial" w:eastAsia="Times New Roman" w:hAnsi="Arial" w:cs="Arial"/>
                <w:b/>
                <w:bCs/>
                <w:kern w:val="0"/>
                <w:lang w:val="en-GB" w:eastAsia="en-GB"/>
                <w14:ligatures w14:val="none"/>
              </w:rPr>
            </w:pPr>
            <w:r w:rsidRPr="00E7080E">
              <w:rPr>
                <w:rFonts w:ascii="Arial" w:eastAsia="Times New Roman" w:hAnsi="Arial" w:cs="Arial"/>
                <w:b/>
                <w:bCs/>
                <w:kern w:val="0"/>
                <w:lang w:val="en-GB" w:eastAsia="en-GB"/>
                <w14:ligatures w14:val="none"/>
              </w:rPr>
              <w:t>Balai</w:t>
            </w:r>
          </w:p>
        </w:tc>
        <w:tc>
          <w:tcPr>
            <w:tcW w:w="0" w:type="auto"/>
            <w:hideMark/>
          </w:tcPr>
          <w:p w14:paraId="72B89623" w14:textId="77777777" w:rsidR="000E5C68" w:rsidRPr="00E7080E" w:rsidRDefault="000E5C68" w:rsidP="00E7080E">
            <w:pPr>
              <w:jc w:val="both"/>
              <w:rPr>
                <w:rFonts w:ascii="Arial" w:eastAsia="Times New Roman" w:hAnsi="Arial" w:cs="Arial"/>
                <w:b/>
                <w:bCs/>
                <w:kern w:val="0"/>
                <w:lang w:val="en-GB" w:eastAsia="en-GB"/>
                <w14:ligatures w14:val="none"/>
              </w:rPr>
            </w:pPr>
            <w:r w:rsidRPr="00E7080E">
              <w:rPr>
                <w:rFonts w:ascii="Arial" w:eastAsia="Times New Roman" w:hAnsi="Arial" w:cs="Arial"/>
                <w:b/>
                <w:bCs/>
                <w:kern w:val="0"/>
                <w:lang w:val="en-GB" w:eastAsia="en-GB"/>
                <w14:ligatures w14:val="none"/>
              </w:rPr>
              <w:t>Kriterijai</w:t>
            </w:r>
          </w:p>
        </w:tc>
      </w:tr>
      <w:tr w:rsidR="000E5C68" w14:paraId="73B70CC9" w14:textId="77777777" w:rsidTr="004109B7">
        <w:tc>
          <w:tcPr>
            <w:tcW w:w="0" w:type="auto"/>
            <w:hideMark/>
          </w:tcPr>
          <w:p w14:paraId="6612BEC2"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5 balai</w:t>
            </w:r>
          </w:p>
        </w:tc>
        <w:tc>
          <w:tcPr>
            <w:tcW w:w="0" w:type="auto"/>
            <w:hideMark/>
          </w:tcPr>
          <w:p w14:paraId="782D0F76"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Gamybinė aplinka su 100 ir daugiau aktyvių vartotojų</w:t>
            </w:r>
          </w:p>
        </w:tc>
      </w:tr>
      <w:tr w:rsidR="000E5C68" w14:paraId="5DD54620" w14:textId="77777777" w:rsidTr="004109B7">
        <w:tc>
          <w:tcPr>
            <w:tcW w:w="0" w:type="auto"/>
            <w:hideMark/>
          </w:tcPr>
          <w:p w14:paraId="50728304"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3 balai</w:t>
            </w:r>
          </w:p>
        </w:tc>
        <w:tc>
          <w:tcPr>
            <w:tcW w:w="0" w:type="auto"/>
            <w:hideMark/>
          </w:tcPr>
          <w:p w14:paraId="5418FE01"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20 ir daugiau aktyvių vartotojų</w:t>
            </w:r>
          </w:p>
        </w:tc>
      </w:tr>
      <w:tr w:rsidR="000E5C68" w14:paraId="13BFEA6B" w14:textId="77777777" w:rsidTr="004109B7">
        <w:tc>
          <w:tcPr>
            <w:tcW w:w="0" w:type="auto"/>
            <w:hideMark/>
          </w:tcPr>
          <w:p w14:paraId="59F02AB1"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1 balas</w:t>
            </w:r>
          </w:p>
        </w:tc>
        <w:tc>
          <w:tcPr>
            <w:tcW w:w="0" w:type="auto"/>
            <w:hideMark/>
          </w:tcPr>
          <w:p w14:paraId="6DA2A5CF"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Mažiau nei 20 vartotojų</w:t>
            </w:r>
          </w:p>
        </w:tc>
      </w:tr>
      <w:tr w:rsidR="000E5C68" w14:paraId="7AE6CD0E" w14:textId="77777777" w:rsidTr="004109B7">
        <w:tc>
          <w:tcPr>
            <w:tcW w:w="0" w:type="auto"/>
            <w:hideMark/>
          </w:tcPr>
          <w:p w14:paraId="4490B3DB"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0 balų</w:t>
            </w:r>
          </w:p>
        </w:tc>
        <w:tc>
          <w:tcPr>
            <w:tcW w:w="0" w:type="auto"/>
            <w:hideMark/>
          </w:tcPr>
          <w:p w14:paraId="7E50C01B" w14:textId="77777777" w:rsidR="000E5C68" w:rsidRPr="004109B7" w:rsidRDefault="000E5C68" w:rsidP="004109B7">
            <w:pPr>
              <w:pStyle w:val="Heading3"/>
              <w:spacing w:before="280" w:after="120"/>
              <w:rPr>
                <w:rFonts w:ascii="Arial" w:eastAsiaTheme="minorHAnsi" w:hAnsi="Arial" w:cs="Arial"/>
                <w:color w:val="auto"/>
                <w:sz w:val="22"/>
                <w:szCs w:val="22"/>
              </w:rPr>
            </w:pPr>
            <w:r w:rsidRPr="004109B7">
              <w:rPr>
                <w:rFonts w:ascii="Arial" w:eastAsiaTheme="minorHAnsi" w:hAnsi="Arial" w:cs="Arial"/>
                <w:color w:val="auto"/>
                <w:sz w:val="22"/>
                <w:szCs w:val="22"/>
              </w:rPr>
              <w:t>Tik kūrimo / testavimo aplinkoje</w:t>
            </w:r>
          </w:p>
        </w:tc>
      </w:tr>
    </w:tbl>
    <w:p w14:paraId="03559F08" w14:textId="77777777" w:rsidR="000E5C68" w:rsidRPr="000E5C68" w:rsidRDefault="000E5C68" w:rsidP="000E5C68">
      <w:pPr>
        <w:pStyle w:val="NormalWeb"/>
        <w:spacing w:before="0" w:beforeAutospacing="0" w:after="0" w:afterAutospacing="0"/>
        <w:jc w:val="both"/>
        <w:rPr>
          <w:color w:val="000000"/>
          <w:lang w:val="lt-LT"/>
        </w:rPr>
      </w:pPr>
      <w:r w:rsidRPr="000E5C68">
        <w:rPr>
          <w:rStyle w:val="Strong"/>
          <w:color w:val="000000"/>
          <w:lang w:val="lt-LT"/>
        </w:rPr>
        <w:t>Pagrindimas:</w:t>
      </w:r>
      <w:r w:rsidRPr="000E5C68">
        <w:rPr>
          <w:color w:val="000000"/>
          <w:lang w:val="lt-LT"/>
        </w:rPr>
        <w:t xml:space="preserve"> VDM RINF PROD apima migraciją iš kūrimo aplinkos į gamybinę aplinką su LTG </w:t>
      </w:r>
      <w:proofErr w:type="spellStart"/>
      <w:r w:rsidRPr="000E5C68">
        <w:rPr>
          <w:color w:val="000000"/>
          <w:lang w:val="lt-LT"/>
        </w:rPr>
        <w:t>Infra</w:t>
      </w:r>
      <w:proofErr w:type="spellEnd"/>
      <w:r w:rsidRPr="000E5C68">
        <w:rPr>
          <w:color w:val="000000"/>
          <w:lang w:val="lt-LT"/>
        </w:rPr>
        <w:t xml:space="preserve"> vidaus vartotojais. Faktinis diegimas gamybinėje aplinkoje yra esminis gebėjimas, kurio negalima įvertinti pagal dokumentaciją ar testavimo aplinką.</w:t>
      </w:r>
    </w:p>
    <w:p w14:paraId="06C29CA6" w14:textId="77777777" w:rsidR="000E5C68" w:rsidRDefault="00BE7C02" w:rsidP="000E5C68">
      <w:pPr>
        <w:spacing w:before="320" w:after="320"/>
      </w:pPr>
      <w:r>
        <w:pict w14:anchorId="7B2698BB">
          <v:rect id="_x0000_i1029" style="width:0;height:1.5pt" o:hralign="center" o:hrstd="t" o:hr="t" fillcolor="#a0a0a0" stroked="f"/>
        </w:pict>
      </w:r>
    </w:p>
    <w:p w14:paraId="73003C42" w14:textId="77777777" w:rsidR="000E5C68" w:rsidRPr="005C518C" w:rsidRDefault="000E5C68" w:rsidP="000E5C68">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lastRenderedPageBreak/>
        <w:t>B.5. Reprezentatyvaus projekto vertė (5 balai)</w:t>
      </w:r>
    </w:p>
    <w:p w14:paraId="6B149367" w14:textId="77777777" w:rsidR="000E5C68" w:rsidRPr="005C518C" w:rsidRDefault="000E5C68" w:rsidP="000E5C68">
      <w:pPr>
        <w:pStyle w:val="NormalWeb"/>
        <w:spacing w:before="0" w:beforeAutospacing="0" w:after="120" w:afterAutospacing="0"/>
        <w:jc w:val="both"/>
        <w:rPr>
          <w:rFonts w:ascii="Arial" w:eastAsiaTheme="minorHAnsi" w:hAnsi="Arial" w:cs="Arial"/>
          <w:kern w:val="2"/>
          <w:sz w:val="22"/>
          <w:szCs w:val="22"/>
          <w:lang w:val="lt-LT"/>
          <w14:ligatures w14:val="standardContextual"/>
        </w:rPr>
      </w:pPr>
      <w:r w:rsidRPr="005C518C">
        <w:rPr>
          <w:rFonts w:ascii="Arial" w:eastAsiaTheme="minorHAnsi" w:hAnsi="Arial" w:cs="Arial"/>
          <w:kern w:val="2"/>
          <w:sz w:val="22"/>
          <w:szCs w:val="22"/>
          <w:lang w:val="lt-LT"/>
          <w14:ligatures w14:val="standardContextual"/>
        </w:rPr>
        <w:t>Vertinama: didžiausia vieno reprezentatyvaus projekto vertė.</w:t>
      </w:r>
    </w:p>
    <w:tbl>
      <w:tblPr>
        <w:tblStyle w:val="TableGrid"/>
        <w:tblW w:w="9354" w:type="dxa"/>
        <w:tblLook w:val="04A0" w:firstRow="1" w:lastRow="0" w:firstColumn="1" w:lastColumn="0" w:noHBand="0" w:noVBand="1"/>
      </w:tblPr>
      <w:tblGrid>
        <w:gridCol w:w="2923"/>
        <w:gridCol w:w="6431"/>
      </w:tblGrid>
      <w:tr w:rsidR="000E5C68" w14:paraId="70F39865" w14:textId="77777777" w:rsidTr="005C518C">
        <w:tc>
          <w:tcPr>
            <w:tcW w:w="0" w:type="auto"/>
            <w:hideMark/>
          </w:tcPr>
          <w:p w14:paraId="0F67D81F" w14:textId="77777777" w:rsidR="000E5C68" w:rsidRDefault="000E5C68" w:rsidP="007D3971">
            <w:pPr>
              <w:jc w:val="both"/>
              <w:rPr>
                <w:b/>
                <w:bCs/>
                <w:color w:val="000000"/>
                <w:sz w:val="20"/>
                <w:szCs w:val="20"/>
              </w:rPr>
            </w:pPr>
            <w:r w:rsidRPr="007D3971">
              <w:rPr>
                <w:rFonts w:ascii="Arial" w:eastAsia="Times New Roman" w:hAnsi="Arial" w:cs="Arial"/>
                <w:b/>
                <w:bCs/>
                <w:kern w:val="0"/>
                <w:lang w:val="en-GB" w:eastAsia="en-GB"/>
                <w14:ligatures w14:val="none"/>
              </w:rPr>
              <w:t>Balai</w:t>
            </w:r>
          </w:p>
        </w:tc>
        <w:tc>
          <w:tcPr>
            <w:tcW w:w="0" w:type="auto"/>
            <w:hideMark/>
          </w:tcPr>
          <w:p w14:paraId="1DDAE0ED" w14:textId="77777777" w:rsidR="000E5C68" w:rsidRDefault="000E5C68" w:rsidP="007D3971">
            <w:pPr>
              <w:jc w:val="both"/>
              <w:rPr>
                <w:b/>
                <w:bCs/>
                <w:color w:val="000000"/>
                <w:sz w:val="20"/>
                <w:szCs w:val="20"/>
              </w:rPr>
            </w:pPr>
            <w:r w:rsidRPr="007D3971">
              <w:rPr>
                <w:rFonts w:ascii="Arial" w:eastAsia="Times New Roman" w:hAnsi="Arial" w:cs="Arial"/>
                <w:b/>
                <w:bCs/>
                <w:kern w:val="0"/>
                <w:lang w:val="en-GB" w:eastAsia="en-GB"/>
                <w14:ligatures w14:val="none"/>
              </w:rPr>
              <w:t>Kriterijai</w:t>
            </w:r>
          </w:p>
        </w:tc>
      </w:tr>
      <w:tr w:rsidR="000E5C68" w14:paraId="4FCD5B92" w14:textId="77777777" w:rsidTr="005C518C">
        <w:tc>
          <w:tcPr>
            <w:tcW w:w="0" w:type="auto"/>
            <w:hideMark/>
          </w:tcPr>
          <w:p w14:paraId="4C2A52A7" w14:textId="77777777" w:rsidR="000E5C68" w:rsidRPr="005C518C" w:rsidRDefault="000E5C68" w:rsidP="005C518C">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t>5 balai</w:t>
            </w:r>
          </w:p>
        </w:tc>
        <w:tc>
          <w:tcPr>
            <w:tcW w:w="0" w:type="auto"/>
            <w:hideMark/>
          </w:tcPr>
          <w:p w14:paraId="0EB1A32B" w14:textId="25501E41"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 </w:t>
            </w:r>
            <w:r w:rsidR="009C1669" w:rsidRPr="007D3971">
              <w:rPr>
                <w:rFonts w:ascii="Arial" w:eastAsiaTheme="minorHAnsi" w:hAnsi="Arial" w:cs="Arial"/>
                <w:color w:val="auto"/>
                <w:sz w:val="22"/>
                <w:szCs w:val="22"/>
              </w:rPr>
              <w:t>1 000 000</w:t>
            </w:r>
            <w:r w:rsidRPr="007D3971">
              <w:rPr>
                <w:rFonts w:ascii="Arial" w:eastAsiaTheme="minorHAnsi" w:hAnsi="Arial" w:cs="Arial"/>
                <w:color w:val="auto"/>
                <w:sz w:val="22"/>
                <w:szCs w:val="22"/>
              </w:rPr>
              <w:t> EUR</w:t>
            </w:r>
          </w:p>
        </w:tc>
      </w:tr>
      <w:tr w:rsidR="000E5C68" w14:paraId="52A85EAB" w14:textId="77777777" w:rsidTr="005C518C">
        <w:tc>
          <w:tcPr>
            <w:tcW w:w="0" w:type="auto"/>
            <w:hideMark/>
          </w:tcPr>
          <w:p w14:paraId="143EDDAA" w14:textId="77777777" w:rsidR="000E5C68" w:rsidRPr="005C518C" w:rsidRDefault="000E5C68" w:rsidP="005C518C">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t>4 balai</w:t>
            </w:r>
          </w:p>
        </w:tc>
        <w:tc>
          <w:tcPr>
            <w:tcW w:w="0" w:type="auto"/>
            <w:hideMark/>
          </w:tcPr>
          <w:p w14:paraId="4ACA6C45" w14:textId="39725126"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 </w:t>
            </w:r>
            <w:r w:rsidR="009C1669" w:rsidRPr="007D3971">
              <w:rPr>
                <w:rFonts w:ascii="Arial" w:eastAsiaTheme="minorHAnsi" w:hAnsi="Arial" w:cs="Arial"/>
                <w:color w:val="auto"/>
                <w:sz w:val="22"/>
                <w:szCs w:val="22"/>
              </w:rPr>
              <w:t>750 000</w:t>
            </w:r>
            <w:r w:rsidRPr="007D3971">
              <w:rPr>
                <w:rFonts w:ascii="Arial" w:eastAsiaTheme="minorHAnsi" w:hAnsi="Arial" w:cs="Arial"/>
                <w:color w:val="auto"/>
                <w:sz w:val="22"/>
                <w:szCs w:val="22"/>
              </w:rPr>
              <w:t> EUR</w:t>
            </w:r>
          </w:p>
        </w:tc>
      </w:tr>
      <w:tr w:rsidR="000E5C68" w14:paraId="3921159B" w14:textId="77777777" w:rsidTr="005C518C">
        <w:tc>
          <w:tcPr>
            <w:tcW w:w="0" w:type="auto"/>
            <w:hideMark/>
          </w:tcPr>
          <w:p w14:paraId="2044AA87" w14:textId="77777777" w:rsidR="000E5C68" w:rsidRPr="005C518C" w:rsidRDefault="000E5C68" w:rsidP="005C518C">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t>3 balai</w:t>
            </w:r>
          </w:p>
        </w:tc>
        <w:tc>
          <w:tcPr>
            <w:tcW w:w="0" w:type="auto"/>
            <w:hideMark/>
          </w:tcPr>
          <w:p w14:paraId="054EBFCF" w14:textId="5A1C5782"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 </w:t>
            </w:r>
            <w:r w:rsidR="009C1669" w:rsidRPr="007D3971">
              <w:rPr>
                <w:rFonts w:ascii="Arial" w:eastAsiaTheme="minorHAnsi" w:hAnsi="Arial" w:cs="Arial"/>
                <w:color w:val="auto"/>
                <w:sz w:val="22"/>
                <w:szCs w:val="22"/>
              </w:rPr>
              <w:t>500 000</w:t>
            </w:r>
            <w:r w:rsidRPr="007D3971">
              <w:rPr>
                <w:rFonts w:ascii="Arial" w:eastAsiaTheme="minorHAnsi" w:hAnsi="Arial" w:cs="Arial"/>
                <w:color w:val="auto"/>
                <w:sz w:val="22"/>
                <w:szCs w:val="22"/>
              </w:rPr>
              <w:t> EUR</w:t>
            </w:r>
          </w:p>
        </w:tc>
      </w:tr>
      <w:tr w:rsidR="000E5C68" w14:paraId="31E38D8E" w14:textId="77777777" w:rsidTr="005C518C">
        <w:tc>
          <w:tcPr>
            <w:tcW w:w="0" w:type="auto"/>
            <w:hideMark/>
          </w:tcPr>
          <w:p w14:paraId="4546B7FF" w14:textId="77777777" w:rsidR="000E5C68" w:rsidRPr="005C518C" w:rsidRDefault="000E5C68" w:rsidP="005C518C">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t>2 balai</w:t>
            </w:r>
          </w:p>
        </w:tc>
        <w:tc>
          <w:tcPr>
            <w:tcW w:w="0" w:type="auto"/>
            <w:hideMark/>
          </w:tcPr>
          <w:p w14:paraId="450D7F90" w14:textId="5E6F13BB"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 </w:t>
            </w:r>
            <w:r w:rsidR="009C1669" w:rsidRPr="007D3971">
              <w:rPr>
                <w:rFonts w:ascii="Arial" w:eastAsiaTheme="minorHAnsi" w:hAnsi="Arial" w:cs="Arial"/>
                <w:color w:val="auto"/>
                <w:sz w:val="22"/>
                <w:szCs w:val="22"/>
              </w:rPr>
              <w:t>250 000</w:t>
            </w:r>
            <w:r w:rsidRPr="007D3971">
              <w:rPr>
                <w:rFonts w:ascii="Arial" w:eastAsiaTheme="minorHAnsi" w:hAnsi="Arial" w:cs="Arial"/>
                <w:color w:val="auto"/>
                <w:sz w:val="22"/>
                <w:szCs w:val="22"/>
              </w:rPr>
              <w:t> EUR</w:t>
            </w:r>
          </w:p>
        </w:tc>
      </w:tr>
      <w:tr w:rsidR="000E5C68" w14:paraId="71DB7FA1" w14:textId="77777777" w:rsidTr="005C518C">
        <w:tc>
          <w:tcPr>
            <w:tcW w:w="0" w:type="auto"/>
            <w:hideMark/>
          </w:tcPr>
          <w:p w14:paraId="01BA5D0D" w14:textId="77777777" w:rsidR="000E5C68" w:rsidRPr="005C518C" w:rsidRDefault="000E5C68" w:rsidP="005C518C">
            <w:pPr>
              <w:pStyle w:val="Heading3"/>
              <w:spacing w:before="280" w:after="120"/>
              <w:rPr>
                <w:rFonts w:ascii="Arial" w:eastAsiaTheme="minorHAnsi" w:hAnsi="Arial" w:cs="Arial"/>
                <w:color w:val="auto"/>
                <w:sz w:val="22"/>
                <w:szCs w:val="22"/>
              </w:rPr>
            </w:pPr>
            <w:r w:rsidRPr="005C518C">
              <w:rPr>
                <w:rFonts w:ascii="Arial" w:eastAsiaTheme="minorHAnsi" w:hAnsi="Arial" w:cs="Arial"/>
                <w:color w:val="auto"/>
                <w:sz w:val="22"/>
                <w:szCs w:val="22"/>
              </w:rPr>
              <w:t>0 balų</w:t>
            </w:r>
          </w:p>
        </w:tc>
        <w:tc>
          <w:tcPr>
            <w:tcW w:w="0" w:type="auto"/>
            <w:hideMark/>
          </w:tcPr>
          <w:p w14:paraId="659074BE" w14:textId="0FBE9BFC"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&lt; </w:t>
            </w:r>
            <w:r w:rsidR="007D3971" w:rsidRPr="007D3971">
              <w:rPr>
                <w:rFonts w:ascii="Arial" w:eastAsiaTheme="minorHAnsi" w:hAnsi="Arial" w:cs="Arial"/>
                <w:color w:val="auto"/>
                <w:sz w:val="22"/>
                <w:szCs w:val="22"/>
              </w:rPr>
              <w:t>250 000</w:t>
            </w:r>
            <w:r w:rsidRPr="007D3971">
              <w:rPr>
                <w:rFonts w:ascii="Arial" w:eastAsiaTheme="minorHAnsi" w:hAnsi="Arial" w:cs="Arial"/>
                <w:color w:val="auto"/>
                <w:sz w:val="22"/>
                <w:szCs w:val="22"/>
              </w:rPr>
              <w:t> EUR</w:t>
            </w:r>
          </w:p>
        </w:tc>
      </w:tr>
    </w:tbl>
    <w:p w14:paraId="0CBC35D5" w14:textId="77777777" w:rsidR="000E5C68" w:rsidRPr="005C518C" w:rsidRDefault="000E5C68" w:rsidP="000E5C68">
      <w:pPr>
        <w:pStyle w:val="NormalWeb"/>
        <w:spacing w:before="0" w:beforeAutospacing="0" w:after="0" w:afterAutospacing="0"/>
        <w:jc w:val="both"/>
        <w:rPr>
          <w:rFonts w:ascii="Arial" w:eastAsiaTheme="minorHAnsi" w:hAnsi="Arial" w:cs="Arial"/>
          <w:kern w:val="2"/>
          <w:sz w:val="22"/>
          <w:szCs w:val="22"/>
          <w:lang w:val="lt-LT"/>
          <w14:ligatures w14:val="standardContextual"/>
        </w:rPr>
      </w:pPr>
      <w:r w:rsidRPr="007D3971">
        <w:rPr>
          <w:rFonts w:ascii="Arial" w:eastAsiaTheme="minorHAnsi" w:hAnsi="Arial" w:cs="Arial"/>
          <w:b/>
          <w:bCs/>
          <w:kern w:val="2"/>
          <w:sz w:val="22"/>
          <w:szCs w:val="22"/>
          <w:lang w:val="lt-LT"/>
          <w14:ligatures w14:val="standardContextual"/>
        </w:rPr>
        <w:t>Pastaba:</w:t>
      </w:r>
      <w:r w:rsidRPr="005C518C">
        <w:rPr>
          <w:rFonts w:ascii="Arial" w:eastAsiaTheme="minorHAnsi" w:hAnsi="Arial" w:cs="Arial"/>
          <w:kern w:val="2"/>
          <w:sz w:val="22"/>
          <w:szCs w:val="22"/>
          <w:lang w:val="lt-LT"/>
          <w14:ligatures w14:val="standardContextual"/>
        </w:rPr>
        <w:t> Vertės ribos nustatomos proporcingai numatomai sutarties vertei (VPT proporcingumo principas). Konkrečias ribas tvirtina Užsakovas prieš skelbiant pirkimą.</w:t>
      </w:r>
    </w:p>
    <w:p w14:paraId="2B69E70D" w14:textId="77777777" w:rsidR="000E5C68" w:rsidRDefault="00BE7C02" w:rsidP="000E5C68">
      <w:pPr>
        <w:spacing w:before="320" w:after="320"/>
      </w:pPr>
      <w:r>
        <w:pict w14:anchorId="12BE3825">
          <v:rect id="_x0000_i1030" style="width:0;height:1.5pt" o:hralign="center" o:hrstd="t" o:hr="t" fillcolor="#a0a0a0" stroked="f"/>
        </w:pict>
      </w:r>
    </w:p>
    <w:p w14:paraId="18D199D1" w14:textId="77777777" w:rsidR="000E5C68" w:rsidRPr="007D3971" w:rsidRDefault="000E5C68" w:rsidP="000E5C68">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Patirties kriterijų suvestinė lentelė</w:t>
      </w:r>
    </w:p>
    <w:tbl>
      <w:tblPr>
        <w:tblStyle w:val="TableGrid"/>
        <w:tblW w:w="9354" w:type="dxa"/>
        <w:tblLook w:val="04A0" w:firstRow="1" w:lastRow="0" w:firstColumn="1" w:lastColumn="0" w:noHBand="0" w:noVBand="1"/>
      </w:tblPr>
      <w:tblGrid>
        <w:gridCol w:w="1026"/>
        <w:gridCol w:w="6767"/>
        <w:gridCol w:w="1561"/>
      </w:tblGrid>
      <w:tr w:rsidR="000E5C68" w14:paraId="36F81DC5" w14:textId="77777777" w:rsidTr="007D3971">
        <w:tc>
          <w:tcPr>
            <w:tcW w:w="0" w:type="auto"/>
            <w:hideMark/>
          </w:tcPr>
          <w:p w14:paraId="3C06B454" w14:textId="77777777" w:rsidR="000E5C68" w:rsidRDefault="000E5C68" w:rsidP="007D3971">
            <w:pPr>
              <w:jc w:val="both"/>
              <w:rPr>
                <w:b/>
                <w:bCs/>
                <w:color w:val="000000"/>
                <w:sz w:val="20"/>
                <w:szCs w:val="20"/>
              </w:rPr>
            </w:pPr>
            <w:r w:rsidRPr="007D3971">
              <w:rPr>
                <w:rFonts w:ascii="Arial" w:eastAsia="Times New Roman" w:hAnsi="Arial" w:cs="Arial"/>
                <w:b/>
                <w:bCs/>
                <w:kern w:val="0"/>
                <w:lang w:val="en-GB" w:eastAsia="en-GB"/>
                <w14:ligatures w14:val="none"/>
              </w:rPr>
              <w:t>Eil. Nr.</w:t>
            </w:r>
          </w:p>
        </w:tc>
        <w:tc>
          <w:tcPr>
            <w:tcW w:w="0" w:type="auto"/>
            <w:hideMark/>
          </w:tcPr>
          <w:p w14:paraId="6840C657" w14:textId="77777777" w:rsidR="000E5C68" w:rsidRPr="007D3971" w:rsidRDefault="000E5C68" w:rsidP="007D3971">
            <w:pPr>
              <w:jc w:val="both"/>
              <w:rPr>
                <w:rFonts w:ascii="Arial" w:eastAsia="Times New Roman" w:hAnsi="Arial" w:cs="Arial"/>
                <w:b/>
                <w:bCs/>
                <w:kern w:val="0"/>
                <w:lang w:val="en-GB" w:eastAsia="en-GB"/>
                <w14:ligatures w14:val="none"/>
              </w:rPr>
            </w:pPr>
            <w:r w:rsidRPr="007D3971">
              <w:rPr>
                <w:rFonts w:ascii="Arial" w:eastAsia="Times New Roman" w:hAnsi="Arial" w:cs="Arial"/>
                <w:b/>
                <w:bCs/>
                <w:kern w:val="0"/>
                <w:lang w:val="en-GB" w:eastAsia="en-GB"/>
                <w14:ligatures w14:val="none"/>
              </w:rPr>
              <w:t>Sub-</w:t>
            </w:r>
            <w:proofErr w:type="spellStart"/>
            <w:r w:rsidRPr="007D3971">
              <w:rPr>
                <w:rFonts w:ascii="Arial" w:eastAsia="Times New Roman" w:hAnsi="Arial" w:cs="Arial"/>
                <w:b/>
                <w:bCs/>
                <w:kern w:val="0"/>
                <w:lang w:val="en-GB" w:eastAsia="en-GB"/>
                <w14:ligatures w14:val="none"/>
              </w:rPr>
              <w:t>kriterijus</w:t>
            </w:r>
            <w:proofErr w:type="spellEnd"/>
          </w:p>
        </w:tc>
        <w:tc>
          <w:tcPr>
            <w:tcW w:w="0" w:type="auto"/>
            <w:hideMark/>
          </w:tcPr>
          <w:p w14:paraId="1805F0EB" w14:textId="77777777" w:rsidR="000E5C68" w:rsidRDefault="000E5C68" w:rsidP="007D3971">
            <w:pPr>
              <w:jc w:val="both"/>
              <w:rPr>
                <w:b/>
                <w:bCs/>
                <w:color w:val="000000"/>
                <w:sz w:val="20"/>
                <w:szCs w:val="20"/>
              </w:rPr>
            </w:pPr>
            <w:r w:rsidRPr="007D3971">
              <w:rPr>
                <w:rFonts w:ascii="Arial" w:eastAsia="Times New Roman" w:hAnsi="Arial" w:cs="Arial"/>
                <w:b/>
                <w:bCs/>
                <w:kern w:val="0"/>
                <w:lang w:val="en-GB" w:eastAsia="en-GB"/>
                <w14:ligatures w14:val="none"/>
              </w:rPr>
              <w:t>Maks. balai</w:t>
            </w:r>
          </w:p>
        </w:tc>
      </w:tr>
      <w:tr w:rsidR="000E5C68" w14:paraId="75D0583F" w14:textId="77777777" w:rsidTr="007D3971">
        <w:tc>
          <w:tcPr>
            <w:tcW w:w="0" w:type="auto"/>
            <w:hideMark/>
          </w:tcPr>
          <w:p w14:paraId="679AE375"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B.1</w:t>
            </w:r>
          </w:p>
        </w:tc>
        <w:tc>
          <w:tcPr>
            <w:tcW w:w="0" w:type="auto"/>
            <w:hideMark/>
          </w:tcPr>
          <w:p w14:paraId="3C14F7FD"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Duomenų formatų transformacijos sudėtingumas</w:t>
            </w:r>
          </w:p>
        </w:tc>
        <w:tc>
          <w:tcPr>
            <w:tcW w:w="0" w:type="auto"/>
            <w:hideMark/>
          </w:tcPr>
          <w:p w14:paraId="0B7A81C0"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5</w:t>
            </w:r>
          </w:p>
        </w:tc>
      </w:tr>
      <w:tr w:rsidR="000E5C68" w14:paraId="17992AE8" w14:textId="77777777" w:rsidTr="007D3971">
        <w:tc>
          <w:tcPr>
            <w:tcW w:w="0" w:type="auto"/>
            <w:hideMark/>
          </w:tcPr>
          <w:p w14:paraId="54D65D40"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B.2</w:t>
            </w:r>
          </w:p>
        </w:tc>
        <w:tc>
          <w:tcPr>
            <w:tcW w:w="0" w:type="auto"/>
            <w:hideMark/>
          </w:tcPr>
          <w:p w14:paraId="3EC43D89"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Duomenų teikimas reguliacinėms / valstybinėms sistemoms</w:t>
            </w:r>
          </w:p>
        </w:tc>
        <w:tc>
          <w:tcPr>
            <w:tcW w:w="0" w:type="auto"/>
            <w:hideMark/>
          </w:tcPr>
          <w:p w14:paraId="09799015"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5</w:t>
            </w:r>
          </w:p>
        </w:tc>
      </w:tr>
      <w:tr w:rsidR="000E5C68" w14:paraId="5BDCEB98" w14:textId="77777777" w:rsidTr="007D3971">
        <w:tc>
          <w:tcPr>
            <w:tcW w:w="0" w:type="auto"/>
            <w:hideMark/>
          </w:tcPr>
          <w:p w14:paraId="6A0FBF60"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B.3</w:t>
            </w:r>
          </w:p>
        </w:tc>
        <w:tc>
          <w:tcPr>
            <w:tcW w:w="0" w:type="auto"/>
            <w:hideMark/>
          </w:tcPr>
          <w:p w14:paraId="792DAF72"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Įmonių platformų integracijos tipai</w:t>
            </w:r>
          </w:p>
        </w:tc>
        <w:tc>
          <w:tcPr>
            <w:tcW w:w="0" w:type="auto"/>
            <w:hideMark/>
          </w:tcPr>
          <w:p w14:paraId="68B0A5FE"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5</w:t>
            </w:r>
          </w:p>
        </w:tc>
      </w:tr>
      <w:tr w:rsidR="000E5C68" w14:paraId="5824F18D" w14:textId="77777777" w:rsidTr="007D3971">
        <w:tc>
          <w:tcPr>
            <w:tcW w:w="0" w:type="auto"/>
            <w:hideMark/>
          </w:tcPr>
          <w:p w14:paraId="45471CC1"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B.4</w:t>
            </w:r>
          </w:p>
        </w:tc>
        <w:tc>
          <w:tcPr>
            <w:tcW w:w="0" w:type="auto"/>
            <w:hideMark/>
          </w:tcPr>
          <w:p w14:paraId="5426FF97"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Gamybinės aplinkos diegimo mastas</w:t>
            </w:r>
          </w:p>
        </w:tc>
        <w:tc>
          <w:tcPr>
            <w:tcW w:w="0" w:type="auto"/>
            <w:hideMark/>
          </w:tcPr>
          <w:p w14:paraId="772817C6"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5</w:t>
            </w:r>
          </w:p>
        </w:tc>
      </w:tr>
      <w:tr w:rsidR="000E5C68" w14:paraId="3007D564" w14:textId="77777777" w:rsidTr="007D3971">
        <w:tc>
          <w:tcPr>
            <w:tcW w:w="0" w:type="auto"/>
            <w:hideMark/>
          </w:tcPr>
          <w:p w14:paraId="1C539A59"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B.5</w:t>
            </w:r>
          </w:p>
        </w:tc>
        <w:tc>
          <w:tcPr>
            <w:tcW w:w="0" w:type="auto"/>
            <w:hideMark/>
          </w:tcPr>
          <w:p w14:paraId="4E54FFEE"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Reprezentatyvaus projekto vertė</w:t>
            </w:r>
          </w:p>
        </w:tc>
        <w:tc>
          <w:tcPr>
            <w:tcW w:w="0" w:type="auto"/>
            <w:hideMark/>
          </w:tcPr>
          <w:p w14:paraId="2DEB1EC2" w14:textId="77777777" w:rsidR="000E5C68" w:rsidRPr="007D3971" w:rsidRDefault="000E5C68" w:rsidP="007D3971">
            <w:pPr>
              <w:pStyle w:val="Heading3"/>
              <w:spacing w:before="280" w:after="120"/>
              <w:rPr>
                <w:rFonts w:ascii="Arial" w:eastAsiaTheme="minorHAnsi" w:hAnsi="Arial" w:cs="Arial"/>
                <w:color w:val="auto"/>
                <w:sz w:val="22"/>
                <w:szCs w:val="22"/>
              </w:rPr>
            </w:pPr>
            <w:r w:rsidRPr="007D3971">
              <w:rPr>
                <w:rFonts w:ascii="Arial" w:eastAsiaTheme="minorHAnsi" w:hAnsi="Arial" w:cs="Arial"/>
                <w:color w:val="auto"/>
                <w:sz w:val="22"/>
                <w:szCs w:val="22"/>
              </w:rPr>
              <w:t>5</w:t>
            </w:r>
          </w:p>
        </w:tc>
      </w:tr>
      <w:tr w:rsidR="000E5C68" w14:paraId="16B81809" w14:textId="77777777" w:rsidTr="007D3971">
        <w:tc>
          <w:tcPr>
            <w:tcW w:w="0" w:type="auto"/>
            <w:hideMark/>
          </w:tcPr>
          <w:p w14:paraId="379219CC" w14:textId="77777777" w:rsidR="000E5C68" w:rsidRDefault="000E5C68">
            <w:pPr>
              <w:rPr>
                <w:color w:val="000000"/>
              </w:rPr>
            </w:pPr>
          </w:p>
        </w:tc>
        <w:tc>
          <w:tcPr>
            <w:tcW w:w="0" w:type="auto"/>
            <w:hideMark/>
          </w:tcPr>
          <w:p w14:paraId="7AF470FC" w14:textId="77777777" w:rsidR="000E5C68" w:rsidRPr="00E33FF8" w:rsidRDefault="000E5C68" w:rsidP="00E33FF8">
            <w:pPr>
              <w:jc w:val="both"/>
              <w:rPr>
                <w:b/>
                <w:bCs/>
                <w:color w:val="000000"/>
              </w:rPr>
            </w:pPr>
            <w:r w:rsidRPr="00E33FF8">
              <w:rPr>
                <w:rFonts w:ascii="Arial" w:eastAsia="Times New Roman" w:hAnsi="Arial" w:cs="Arial"/>
                <w:b/>
                <w:bCs/>
                <w:kern w:val="0"/>
                <w:lang w:val="en-GB" w:eastAsia="en-GB"/>
                <w14:ligatures w14:val="none"/>
              </w:rPr>
              <w:t>Iš viso</w:t>
            </w:r>
          </w:p>
        </w:tc>
        <w:tc>
          <w:tcPr>
            <w:tcW w:w="0" w:type="auto"/>
            <w:hideMark/>
          </w:tcPr>
          <w:p w14:paraId="0E9F7780" w14:textId="77777777" w:rsidR="000E5C68" w:rsidRPr="00E33FF8" w:rsidRDefault="000E5C68" w:rsidP="00E33FF8">
            <w:pPr>
              <w:jc w:val="both"/>
              <w:rPr>
                <w:b/>
                <w:bCs/>
                <w:color w:val="000000"/>
              </w:rPr>
            </w:pPr>
            <w:r w:rsidRPr="00E33FF8">
              <w:rPr>
                <w:rFonts w:ascii="Arial" w:eastAsia="Times New Roman" w:hAnsi="Arial" w:cs="Arial"/>
                <w:b/>
                <w:bCs/>
                <w:kern w:val="0"/>
                <w:lang w:val="en-GB" w:eastAsia="en-GB"/>
                <w14:ligatures w14:val="none"/>
              </w:rPr>
              <w:t>25</w:t>
            </w:r>
          </w:p>
        </w:tc>
      </w:tr>
    </w:tbl>
    <w:p w14:paraId="2FBC682D" w14:textId="77777777" w:rsidR="000E5C68" w:rsidRPr="001B177F" w:rsidRDefault="000E5C68" w:rsidP="00DB5AB0">
      <w:pPr>
        <w:pStyle w:val="NormalWeb"/>
        <w:spacing w:before="0" w:beforeAutospacing="0" w:after="0" w:afterAutospacing="0"/>
        <w:ind w:left="792"/>
        <w:jc w:val="both"/>
        <w:rPr>
          <w:rFonts w:ascii="Arial" w:eastAsiaTheme="minorHAnsi" w:hAnsi="Arial" w:cs="Arial"/>
          <w:kern w:val="2"/>
          <w:sz w:val="22"/>
          <w:szCs w:val="22"/>
          <w:lang w:val="lt-LT"/>
          <w14:ligatures w14:val="standardContextual"/>
        </w:rPr>
      </w:pPr>
    </w:p>
    <w:p w14:paraId="6D37BC5C" w14:textId="77777777" w:rsidR="00B360FE" w:rsidRDefault="00B360FE">
      <w:pPr>
        <w:rPr>
          <w:rFonts w:ascii="Arial" w:hAnsi="Arial" w:cs="Arial"/>
          <w:b/>
          <w:bCs/>
        </w:rPr>
      </w:pPr>
      <w:r>
        <w:rPr>
          <w:rFonts w:ascii="Arial" w:hAnsi="Arial" w:cs="Arial"/>
          <w:b/>
          <w:bCs/>
        </w:rPr>
        <w:br w:type="page"/>
      </w:r>
    </w:p>
    <w:p w14:paraId="01EB58B0" w14:textId="2F911DFA" w:rsidR="004F331D" w:rsidRDefault="00A714C4" w:rsidP="00A714C4">
      <w:pPr>
        <w:pStyle w:val="ListParagraph"/>
        <w:numPr>
          <w:ilvl w:val="0"/>
          <w:numId w:val="12"/>
        </w:numPr>
        <w:jc w:val="center"/>
        <w:rPr>
          <w:rFonts w:ascii="Arial" w:hAnsi="Arial" w:cs="Arial"/>
          <w:b/>
          <w:bCs/>
        </w:rPr>
      </w:pPr>
      <w:r w:rsidRPr="00EE70E9">
        <w:rPr>
          <w:rFonts w:ascii="Arial" w:hAnsi="Arial" w:cs="Arial"/>
          <w:b/>
          <w:bCs/>
        </w:rPr>
        <w:lastRenderedPageBreak/>
        <w:t>VERTINIMAS</w:t>
      </w:r>
    </w:p>
    <w:p w14:paraId="5B912D39" w14:textId="77777777" w:rsidR="00EE70E9" w:rsidRPr="00EE70E9" w:rsidRDefault="00EE70E9" w:rsidP="00EE70E9">
      <w:pPr>
        <w:pStyle w:val="ListParagraph"/>
        <w:ind w:left="360"/>
        <w:rPr>
          <w:rFonts w:ascii="Arial" w:hAnsi="Arial" w:cs="Arial"/>
          <w:b/>
          <w:bCs/>
        </w:rPr>
      </w:pPr>
    </w:p>
    <w:p w14:paraId="01EBD0BF" w14:textId="51F42A00" w:rsidR="00153383" w:rsidRDefault="001E6ED2" w:rsidP="045DE09A">
      <w:pPr>
        <w:pStyle w:val="ListParagraph"/>
        <w:numPr>
          <w:ilvl w:val="1"/>
          <w:numId w:val="12"/>
        </w:numPr>
        <w:rPr>
          <w:rFonts w:ascii="Arial" w:hAnsi="Arial" w:cs="Arial"/>
        </w:rPr>
      </w:pPr>
      <w:r w:rsidRPr="045DE09A">
        <w:rPr>
          <w:rFonts w:ascii="Arial" w:hAnsi="Arial" w:cs="Arial"/>
        </w:rPr>
        <w:t>Maksimalus balų skaičius, kurį gali gauti Tiekėjas per Pasiūlymų vertinimo procedūrą, yra 100 balų.</w:t>
      </w:r>
      <w:r w:rsidR="00715AC5" w:rsidRPr="045DE09A">
        <w:rPr>
          <w:rFonts w:ascii="Arial" w:hAnsi="Arial" w:cs="Arial"/>
        </w:rPr>
        <w:t xml:space="preserve"> </w:t>
      </w:r>
      <w:r w:rsidRPr="045DE09A">
        <w:rPr>
          <w:rFonts w:ascii="Arial" w:hAnsi="Arial" w:cs="Arial"/>
        </w:rPr>
        <w:t>Pasiūlymų vertinimo kriterijai ir jų lyginamieji svoriai</w:t>
      </w:r>
      <w:r w:rsidR="00F41C26" w:rsidRPr="045DE09A">
        <w:rPr>
          <w:rFonts w:ascii="Arial" w:hAnsi="Arial" w:cs="Arial"/>
        </w:rPr>
        <w:t xml:space="preserve"> nurodyti</w:t>
      </w:r>
      <w:r w:rsidRPr="045DE09A">
        <w:rPr>
          <w:rFonts w:ascii="Arial" w:hAnsi="Arial" w:cs="Arial"/>
        </w:rPr>
        <w:t xml:space="preserve"> </w:t>
      </w:r>
      <w:r w:rsidR="00F41C26" w:rsidRPr="045DE09A">
        <w:rPr>
          <w:rFonts w:ascii="Arial" w:hAnsi="Arial" w:cs="Arial"/>
        </w:rPr>
        <w:t>L</w:t>
      </w:r>
      <w:r w:rsidRPr="045DE09A">
        <w:rPr>
          <w:rFonts w:ascii="Arial" w:hAnsi="Arial" w:cs="Arial"/>
        </w:rPr>
        <w:t xml:space="preserve">entelė Nr. </w:t>
      </w:r>
      <w:r w:rsidR="1B5E2CAF" w:rsidRPr="045DE09A">
        <w:rPr>
          <w:rFonts w:ascii="Arial" w:hAnsi="Arial" w:cs="Arial"/>
        </w:rPr>
        <w:t>2</w:t>
      </w:r>
      <w:r w:rsidRPr="045DE09A">
        <w:rPr>
          <w:rFonts w:ascii="Arial" w:hAnsi="Arial" w:cs="Arial"/>
        </w:rPr>
        <w:t>.</w:t>
      </w:r>
    </w:p>
    <w:p w14:paraId="11DD6798" w14:textId="77777777" w:rsidR="00211993" w:rsidRPr="00211993" w:rsidRDefault="00211993" w:rsidP="00211993">
      <w:pPr>
        <w:pStyle w:val="ListParagraph"/>
        <w:numPr>
          <w:ilvl w:val="1"/>
          <w:numId w:val="12"/>
        </w:numPr>
        <w:rPr>
          <w:rFonts w:ascii="Arial" w:hAnsi="Arial" w:cs="Arial"/>
        </w:rPr>
      </w:pPr>
    </w:p>
    <w:p w14:paraId="068AEEB7" w14:textId="0A6A8068" w:rsidR="00EE70E9" w:rsidRPr="00211993" w:rsidRDefault="00153383" w:rsidP="045DE09A">
      <w:pPr>
        <w:pStyle w:val="ListParagraph"/>
        <w:ind w:left="360"/>
        <w:jc w:val="right"/>
        <w:rPr>
          <w:rFonts w:ascii="Arial" w:hAnsi="Arial" w:cs="Arial"/>
          <w:i/>
          <w:iCs/>
          <w:sz w:val="20"/>
          <w:szCs w:val="20"/>
          <w:highlight w:val="yellow"/>
        </w:rPr>
      </w:pPr>
      <w:r w:rsidRPr="045DE09A">
        <w:rPr>
          <w:rFonts w:ascii="Arial" w:hAnsi="Arial" w:cs="Arial"/>
          <w:i/>
          <w:iCs/>
          <w:sz w:val="20"/>
          <w:szCs w:val="20"/>
        </w:rPr>
        <w:t xml:space="preserve">Lentelė Nr. </w:t>
      </w:r>
      <w:r w:rsidR="63A55C4C" w:rsidRPr="045DE09A">
        <w:rPr>
          <w:rFonts w:ascii="Arial" w:hAnsi="Arial" w:cs="Arial"/>
          <w:i/>
          <w:iCs/>
          <w:sz w:val="20"/>
          <w:szCs w:val="20"/>
        </w:rPr>
        <w:t>2</w:t>
      </w:r>
    </w:p>
    <w:tbl>
      <w:tblPr>
        <w:tblStyle w:val="TableGrid1"/>
        <w:tblW w:w="9125" w:type="dxa"/>
        <w:tblInd w:w="363" w:type="dxa"/>
        <w:tblCellMar>
          <w:top w:w="13" w:type="dxa"/>
          <w:left w:w="77" w:type="dxa"/>
          <w:right w:w="75" w:type="dxa"/>
        </w:tblCellMar>
        <w:tblLook w:val="04A0" w:firstRow="1" w:lastRow="0" w:firstColumn="1" w:lastColumn="0" w:noHBand="0" w:noVBand="1"/>
      </w:tblPr>
      <w:tblGrid>
        <w:gridCol w:w="852"/>
        <w:gridCol w:w="5721"/>
        <w:gridCol w:w="2552"/>
      </w:tblGrid>
      <w:tr w:rsidR="001E6ED2" w:rsidRPr="00F57DFA" w14:paraId="633D013A" w14:textId="77777777" w:rsidTr="00153383">
        <w:trPr>
          <w:trHeight w:val="1052"/>
        </w:trPr>
        <w:tc>
          <w:tcPr>
            <w:tcW w:w="8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611C9606" w14:textId="77777777" w:rsidR="001E6ED2" w:rsidRPr="00F57DFA" w:rsidRDefault="001E6ED2">
            <w:pPr>
              <w:spacing w:line="259" w:lineRule="auto"/>
              <w:rPr>
                <w:rFonts w:ascii="Arial" w:hAnsi="Arial" w:cs="Arial"/>
              </w:rPr>
            </w:pPr>
            <w:r w:rsidRPr="00F57DFA">
              <w:rPr>
                <w:rFonts w:ascii="Arial" w:hAnsi="Arial" w:cs="Arial"/>
                <w:b/>
              </w:rPr>
              <w:t xml:space="preserve">Eil. Nr. </w:t>
            </w:r>
          </w:p>
        </w:tc>
        <w:tc>
          <w:tcPr>
            <w:tcW w:w="57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20B45613" w14:textId="77777777" w:rsidR="001E6ED2" w:rsidRPr="00F57DFA" w:rsidRDefault="001E6ED2">
            <w:pPr>
              <w:spacing w:line="259" w:lineRule="auto"/>
              <w:ind w:right="2"/>
              <w:jc w:val="center"/>
              <w:rPr>
                <w:rFonts w:ascii="Arial" w:hAnsi="Arial" w:cs="Arial"/>
              </w:rPr>
            </w:pPr>
            <w:r w:rsidRPr="00F57DFA">
              <w:rPr>
                <w:rFonts w:ascii="Arial" w:hAnsi="Arial" w:cs="Arial"/>
                <w:b/>
              </w:rPr>
              <w:t xml:space="preserve">Pasiūlymų vertinimo kriterijai </w:t>
            </w:r>
          </w:p>
        </w:tc>
        <w:tc>
          <w:tcPr>
            <w:tcW w:w="2552" w:type="dxa"/>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D9D9D9" w:themeFill="background1" w:themeFillShade="D9"/>
          </w:tcPr>
          <w:p w14:paraId="4156CDFA" w14:textId="77777777" w:rsidR="001E6ED2" w:rsidRPr="00F57DFA" w:rsidRDefault="001E6ED2" w:rsidP="63A37875">
            <w:pPr>
              <w:spacing w:line="277" w:lineRule="auto"/>
              <w:jc w:val="center"/>
              <w:rPr>
                <w:rFonts w:ascii="Arial" w:hAnsi="Arial" w:cs="Arial"/>
              </w:rPr>
            </w:pPr>
            <w:r w:rsidRPr="00F57DFA">
              <w:rPr>
                <w:rFonts w:ascii="Arial" w:hAnsi="Arial" w:cs="Arial"/>
                <w:b/>
                <w:bCs/>
              </w:rPr>
              <w:t xml:space="preserve">Lyginamasis svoris </w:t>
            </w:r>
          </w:p>
          <w:p w14:paraId="3A28B6B4" w14:textId="77777777" w:rsidR="001E6ED2" w:rsidRPr="00F57DFA" w:rsidRDefault="001E6ED2">
            <w:pPr>
              <w:spacing w:after="19" w:line="259" w:lineRule="auto"/>
              <w:jc w:val="center"/>
              <w:rPr>
                <w:rFonts w:ascii="Arial" w:hAnsi="Arial" w:cs="Arial"/>
              </w:rPr>
            </w:pPr>
            <w:r w:rsidRPr="00F57DFA">
              <w:rPr>
                <w:rFonts w:ascii="Arial" w:hAnsi="Arial" w:cs="Arial"/>
                <w:b/>
              </w:rPr>
              <w:t xml:space="preserve">ekonominio </w:t>
            </w:r>
          </w:p>
          <w:p w14:paraId="46F5EAC9" w14:textId="77777777" w:rsidR="001E6ED2" w:rsidRPr="00F57DFA" w:rsidRDefault="001E6ED2" w:rsidP="63A37875">
            <w:pPr>
              <w:spacing w:line="259" w:lineRule="auto"/>
              <w:jc w:val="center"/>
              <w:rPr>
                <w:rFonts w:ascii="Arial" w:hAnsi="Arial" w:cs="Arial"/>
              </w:rPr>
            </w:pPr>
            <w:r w:rsidRPr="00F57DFA">
              <w:rPr>
                <w:rFonts w:ascii="Arial" w:hAnsi="Arial" w:cs="Arial"/>
                <w:b/>
                <w:bCs/>
              </w:rPr>
              <w:t>naudingumo įvertinime</w:t>
            </w:r>
          </w:p>
        </w:tc>
      </w:tr>
      <w:tr w:rsidR="001E6ED2" w:rsidRPr="00F57DFA" w14:paraId="4AF322AC" w14:textId="77777777" w:rsidTr="00153383">
        <w:trPr>
          <w:trHeight w:val="473"/>
        </w:trPr>
        <w:tc>
          <w:tcPr>
            <w:tcW w:w="8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664F09A" w14:textId="51DC7BB1" w:rsidR="001E6ED2" w:rsidRPr="00F57DFA" w:rsidRDefault="001E6ED2" w:rsidP="00D273DD">
            <w:pPr>
              <w:pStyle w:val="ListParagraph"/>
              <w:numPr>
                <w:ilvl w:val="0"/>
                <w:numId w:val="15"/>
              </w:numPr>
              <w:rPr>
                <w:rFonts w:ascii="Arial" w:hAnsi="Arial" w:cs="Arial"/>
              </w:rPr>
            </w:pPr>
          </w:p>
        </w:tc>
        <w:tc>
          <w:tcPr>
            <w:tcW w:w="57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596F1850" w14:textId="2B696275" w:rsidR="001E6ED2" w:rsidRPr="00F57DFA" w:rsidRDefault="001E6ED2">
            <w:pPr>
              <w:spacing w:line="259" w:lineRule="auto"/>
              <w:ind w:left="35"/>
              <w:rPr>
                <w:rFonts w:ascii="Arial" w:hAnsi="Arial" w:cs="Arial"/>
              </w:rPr>
            </w:pPr>
            <w:r w:rsidRPr="00F57DFA">
              <w:rPr>
                <w:rFonts w:ascii="Arial" w:hAnsi="Arial" w:cs="Arial"/>
              </w:rPr>
              <w:t>Pasiūlymo kaina</w:t>
            </w:r>
            <w:r w:rsidR="00EC5777" w:rsidRPr="00F57DFA">
              <w:rPr>
                <w:rFonts w:ascii="Arial" w:hAnsi="Arial" w:cs="Arial"/>
              </w:rPr>
              <w:t xml:space="preserve"> </w:t>
            </w:r>
            <w:r w:rsidRPr="00F57DFA">
              <w:rPr>
                <w:rFonts w:ascii="Arial" w:hAnsi="Arial" w:cs="Arial"/>
              </w:rPr>
              <w:t xml:space="preserve"> (A)</w:t>
            </w:r>
          </w:p>
        </w:tc>
        <w:tc>
          <w:tcPr>
            <w:tcW w:w="2552" w:type="dxa"/>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FFFFFF" w:themeFill="background1"/>
            <w:vAlign w:val="center"/>
          </w:tcPr>
          <w:p w14:paraId="1604A323" w14:textId="37EF7CC3" w:rsidR="001E6ED2" w:rsidRPr="00F57DFA" w:rsidRDefault="00805B0A" w:rsidP="001C5FDF">
            <w:pPr>
              <w:spacing w:line="259" w:lineRule="auto"/>
              <w:jc w:val="center"/>
              <w:rPr>
                <w:rFonts w:ascii="Arial" w:hAnsi="Arial" w:cs="Arial"/>
              </w:rPr>
            </w:pPr>
            <w:r>
              <w:rPr>
                <w:rFonts w:ascii="Arial" w:hAnsi="Arial" w:cs="Arial"/>
              </w:rPr>
              <w:t>5</w:t>
            </w:r>
            <w:r w:rsidR="00F42877" w:rsidRPr="00F57DFA">
              <w:rPr>
                <w:rFonts w:ascii="Arial" w:hAnsi="Arial" w:cs="Arial"/>
              </w:rPr>
              <w:t>5</w:t>
            </w:r>
          </w:p>
        </w:tc>
      </w:tr>
      <w:tr w:rsidR="00F80A78" w:rsidRPr="00F57DFA" w14:paraId="1E01D8E8" w14:textId="77777777" w:rsidTr="00153383">
        <w:trPr>
          <w:trHeight w:val="473"/>
        </w:trPr>
        <w:tc>
          <w:tcPr>
            <w:tcW w:w="8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1030FA0" w14:textId="77777777" w:rsidR="00F80A78" w:rsidRPr="00F57DFA" w:rsidRDefault="00F80A78" w:rsidP="00D273DD">
            <w:pPr>
              <w:pStyle w:val="ListParagraph"/>
              <w:numPr>
                <w:ilvl w:val="0"/>
                <w:numId w:val="15"/>
              </w:numPr>
              <w:rPr>
                <w:rFonts w:ascii="Arial" w:hAnsi="Arial" w:cs="Arial"/>
              </w:rPr>
            </w:pPr>
          </w:p>
        </w:tc>
        <w:tc>
          <w:tcPr>
            <w:tcW w:w="57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D7B2EEA" w14:textId="387189DD" w:rsidR="00F80A78" w:rsidRPr="00F57DFA" w:rsidRDefault="00B360FE" w:rsidP="00B360FE">
            <w:pPr>
              <w:ind w:left="35"/>
              <w:rPr>
                <w:rFonts w:ascii="Arial" w:hAnsi="Arial" w:cs="Arial"/>
              </w:rPr>
            </w:pPr>
            <w:r w:rsidRPr="00B360FE">
              <w:rPr>
                <w:rFonts w:ascii="Arial" w:hAnsi="Arial" w:cs="Arial"/>
              </w:rPr>
              <w:t xml:space="preserve">Tiekėjo patirties vertinimo kriterijų balų suma </w:t>
            </w:r>
            <w:r w:rsidR="00F80A78" w:rsidRPr="00F57DFA">
              <w:rPr>
                <w:rFonts w:ascii="Arial" w:hAnsi="Arial" w:cs="Arial"/>
              </w:rPr>
              <w:t>(</w:t>
            </w:r>
            <w:r w:rsidR="006A5009" w:rsidRPr="00F57DFA">
              <w:rPr>
                <w:rFonts w:ascii="Arial" w:hAnsi="Arial" w:cs="Arial"/>
              </w:rPr>
              <w:t>B</w:t>
            </w:r>
            <w:r w:rsidR="00F80A78" w:rsidRPr="00F57DFA">
              <w:rPr>
                <w:rFonts w:ascii="Arial" w:hAnsi="Arial" w:cs="Arial"/>
              </w:rPr>
              <w:t>)</w:t>
            </w:r>
          </w:p>
        </w:tc>
        <w:tc>
          <w:tcPr>
            <w:tcW w:w="2552" w:type="dxa"/>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FFFFFF" w:themeFill="background1"/>
            <w:vAlign w:val="center"/>
          </w:tcPr>
          <w:p w14:paraId="39C38CEB" w14:textId="3F456BD3" w:rsidR="00F80A78" w:rsidRPr="00F57DFA" w:rsidRDefault="001C5FDF" w:rsidP="001C5FDF">
            <w:pPr>
              <w:jc w:val="center"/>
              <w:rPr>
                <w:rFonts w:ascii="Arial" w:hAnsi="Arial" w:cs="Arial"/>
              </w:rPr>
            </w:pPr>
            <w:r w:rsidRPr="00F57DFA">
              <w:rPr>
                <w:rFonts w:ascii="Arial" w:hAnsi="Arial" w:cs="Arial"/>
              </w:rPr>
              <w:t>4</w:t>
            </w:r>
            <w:r w:rsidR="00F42877" w:rsidRPr="00F57DFA">
              <w:rPr>
                <w:rFonts w:ascii="Arial" w:hAnsi="Arial" w:cs="Arial"/>
              </w:rPr>
              <w:t>5</w:t>
            </w:r>
          </w:p>
        </w:tc>
      </w:tr>
      <w:tr w:rsidR="001E6ED2" w:rsidRPr="00F57DFA" w14:paraId="3C68356A" w14:textId="77777777" w:rsidTr="00153383">
        <w:trPr>
          <w:trHeight w:val="473"/>
        </w:trPr>
        <w:tc>
          <w:tcPr>
            <w:tcW w:w="8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85F9B9" w14:textId="12822493" w:rsidR="001E6ED2" w:rsidRPr="00F57DFA" w:rsidRDefault="001E6ED2" w:rsidP="00805B0A">
            <w:pPr>
              <w:pStyle w:val="ListParagraph"/>
              <w:ind w:left="785"/>
              <w:rPr>
                <w:rFonts w:ascii="Arial" w:hAnsi="Arial" w:cs="Arial"/>
              </w:rPr>
            </w:pPr>
          </w:p>
        </w:tc>
        <w:tc>
          <w:tcPr>
            <w:tcW w:w="572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CA14DB" w14:textId="058F4553" w:rsidR="001E6ED2" w:rsidRPr="00F57DFA" w:rsidRDefault="00805B0A" w:rsidP="00805B0A">
            <w:pPr>
              <w:spacing w:line="259" w:lineRule="auto"/>
              <w:ind w:left="35"/>
              <w:rPr>
                <w:rFonts w:ascii="Arial" w:hAnsi="Arial" w:cs="Arial"/>
              </w:rPr>
            </w:pPr>
            <w:r w:rsidRPr="00805B0A">
              <w:rPr>
                <w:rFonts w:ascii="Arial" w:hAnsi="Arial" w:cs="Arial"/>
                <w:b/>
                <w:bCs/>
              </w:rPr>
              <w:t>Iš viso</w:t>
            </w:r>
          </w:p>
        </w:tc>
        <w:tc>
          <w:tcPr>
            <w:tcW w:w="2552" w:type="dxa"/>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14:paraId="658F1010" w14:textId="1FB16794" w:rsidR="001E6ED2" w:rsidRPr="00F57DFA" w:rsidRDefault="00BF1764" w:rsidP="001C5FDF">
            <w:pPr>
              <w:spacing w:line="259" w:lineRule="auto"/>
              <w:jc w:val="center"/>
              <w:rPr>
                <w:rFonts w:ascii="Arial" w:hAnsi="Arial" w:cs="Arial"/>
                <w:lang w:val="en-GB"/>
              </w:rPr>
            </w:pPr>
            <w:r w:rsidRPr="00F57DFA">
              <w:rPr>
                <w:rFonts w:ascii="Arial" w:hAnsi="Arial" w:cs="Arial"/>
              </w:rPr>
              <w:t>1</w:t>
            </w:r>
            <w:r w:rsidR="00805B0A">
              <w:rPr>
                <w:rFonts w:ascii="Arial" w:hAnsi="Arial" w:cs="Arial"/>
              </w:rPr>
              <w:t>00</w:t>
            </w:r>
          </w:p>
        </w:tc>
      </w:tr>
    </w:tbl>
    <w:p w14:paraId="783FC4B8" w14:textId="1F97EE93" w:rsidR="001E6ED2" w:rsidRPr="00153383" w:rsidRDefault="001E6ED2" w:rsidP="00153383">
      <w:pPr>
        <w:jc w:val="both"/>
        <w:rPr>
          <w:rFonts w:ascii="Arial" w:hAnsi="Arial" w:cs="Arial"/>
        </w:rPr>
      </w:pPr>
    </w:p>
    <w:p w14:paraId="22ED492A" w14:textId="6C296704" w:rsidR="001E6ED2" w:rsidRPr="00F57DFA" w:rsidRDefault="00A714C4" w:rsidP="1C14EF10">
      <w:pPr>
        <w:pStyle w:val="ListParagraph"/>
        <w:numPr>
          <w:ilvl w:val="1"/>
          <w:numId w:val="12"/>
        </w:numPr>
        <w:jc w:val="both"/>
        <w:rPr>
          <w:rFonts w:ascii="Arial" w:hAnsi="Arial" w:cs="Arial"/>
        </w:rPr>
      </w:pPr>
      <w:r w:rsidRPr="00255457">
        <w:rPr>
          <w:rFonts w:ascii="Arial" w:hAnsi="Arial" w:cs="Arial"/>
        </w:rPr>
        <w:t>Pirkėjo ekspertai,</w:t>
      </w:r>
      <w:r w:rsidRPr="00F57DFA">
        <w:rPr>
          <w:rFonts w:ascii="Arial" w:hAnsi="Arial" w:cs="Arial"/>
        </w:rPr>
        <w:t xml:space="preserve"> kurie bus paskirti atlikti pasiūlymų vertinimą pagal nustatytus kriterijus, vertinimus atliks konfidencialiai, savarankiškai, nederindami vertinimų su kitais ekspertais. Kiekvienas ekspertas, vertindamas atitinkamą kriterijų, suteiks jam vertinimo balą ir kartu su vertinimo balais vertinimo pažymoje pateiks pagrindimą (argumentaciją), kuriuo remiantis buvo suteiktas atitinkamas balas. Atlikę vertinimą, ekspertai raštu informuos komisiją ir pateiks vertinimo rezultatus. Pagal ekspertų įvertinimus bus apskaičiuotas vertinimo balų vidurkis kiekvienam vertinamam kriterijui.</w:t>
      </w:r>
    </w:p>
    <w:p w14:paraId="45005F49" w14:textId="77777777" w:rsidR="00C3690E" w:rsidRPr="00C3690E" w:rsidRDefault="00C3690E" w:rsidP="00C3690E">
      <w:pPr>
        <w:pStyle w:val="ListParagraph"/>
        <w:numPr>
          <w:ilvl w:val="1"/>
          <w:numId w:val="12"/>
        </w:numPr>
        <w:rPr>
          <w:rFonts w:ascii="Arial" w:hAnsi="Arial" w:cs="Arial"/>
          <w:b/>
          <w:bCs/>
          <w:lang w:val="en-US"/>
        </w:rPr>
      </w:pPr>
      <w:proofErr w:type="spellStart"/>
      <w:r w:rsidRPr="00C3690E">
        <w:rPr>
          <w:rFonts w:ascii="Arial" w:hAnsi="Arial" w:cs="Arial"/>
          <w:b/>
          <w:bCs/>
          <w:lang w:val="en-US"/>
        </w:rPr>
        <w:t>Vertinimo</w:t>
      </w:r>
      <w:proofErr w:type="spellEnd"/>
      <w:r w:rsidRPr="00C3690E">
        <w:rPr>
          <w:rFonts w:ascii="Arial" w:hAnsi="Arial" w:cs="Arial"/>
          <w:b/>
          <w:bCs/>
          <w:lang w:val="en-US"/>
        </w:rPr>
        <w:t xml:space="preserve"> </w:t>
      </w:r>
      <w:proofErr w:type="spellStart"/>
      <w:r w:rsidRPr="00C3690E">
        <w:rPr>
          <w:rFonts w:ascii="Arial" w:hAnsi="Arial" w:cs="Arial"/>
          <w:b/>
          <w:bCs/>
          <w:lang w:val="en-US"/>
        </w:rPr>
        <w:t>formulės</w:t>
      </w:r>
      <w:proofErr w:type="spellEnd"/>
    </w:p>
    <w:p w14:paraId="3A543B87" w14:textId="77777777" w:rsidR="00C3690E" w:rsidRPr="00C3690E" w:rsidRDefault="00C3690E" w:rsidP="00C3690E">
      <w:pPr>
        <w:ind w:left="360"/>
        <w:rPr>
          <w:rFonts w:ascii="Arial" w:hAnsi="Arial" w:cs="Arial"/>
          <w:lang w:val="en-US"/>
        </w:rPr>
      </w:pPr>
      <w:proofErr w:type="spellStart"/>
      <w:r w:rsidRPr="00C3690E">
        <w:rPr>
          <w:rFonts w:ascii="Arial" w:hAnsi="Arial" w:cs="Arial"/>
          <w:b/>
          <w:bCs/>
          <w:lang w:val="en-US"/>
        </w:rPr>
        <w:t>Bendras</w:t>
      </w:r>
      <w:proofErr w:type="spellEnd"/>
      <w:r w:rsidRPr="00C3690E">
        <w:rPr>
          <w:rFonts w:ascii="Arial" w:hAnsi="Arial" w:cs="Arial"/>
          <w:b/>
          <w:bCs/>
          <w:lang w:val="en-US"/>
        </w:rPr>
        <w:t xml:space="preserve"> </w:t>
      </w:r>
      <w:proofErr w:type="spellStart"/>
      <w:r w:rsidRPr="00C3690E">
        <w:rPr>
          <w:rFonts w:ascii="Arial" w:hAnsi="Arial" w:cs="Arial"/>
          <w:b/>
          <w:bCs/>
          <w:lang w:val="en-US"/>
        </w:rPr>
        <w:t>Pasiūlymo</w:t>
      </w:r>
      <w:proofErr w:type="spellEnd"/>
      <w:r w:rsidRPr="00C3690E">
        <w:rPr>
          <w:rFonts w:ascii="Arial" w:hAnsi="Arial" w:cs="Arial"/>
          <w:b/>
          <w:bCs/>
          <w:lang w:val="en-US"/>
        </w:rPr>
        <w:t xml:space="preserve"> </w:t>
      </w:r>
      <w:proofErr w:type="spellStart"/>
      <w:r w:rsidRPr="00C3690E">
        <w:rPr>
          <w:rFonts w:ascii="Arial" w:hAnsi="Arial" w:cs="Arial"/>
          <w:b/>
          <w:bCs/>
          <w:lang w:val="en-US"/>
        </w:rPr>
        <w:t>ekonominio</w:t>
      </w:r>
      <w:proofErr w:type="spellEnd"/>
      <w:r w:rsidRPr="00C3690E">
        <w:rPr>
          <w:rFonts w:ascii="Arial" w:hAnsi="Arial" w:cs="Arial"/>
          <w:b/>
          <w:bCs/>
          <w:lang w:val="en-US"/>
        </w:rPr>
        <w:t xml:space="preserve"> </w:t>
      </w:r>
      <w:proofErr w:type="spellStart"/>
      <w:r w:rsidRPr="00C3690E">
        <w:rPr>
          <w:rFonts w:ascii="Arial" w:hAnsi="Arial" w:cs="Arial"/>
          <w:b/>
          <w:bCs/>
          <w:lang w:val="en-US"/>
        </w:rPr>
        <w:t>naudingumo</w:t>
      </w:r>
      <w:proofErr w:type="spellEnd"/>
      <w:r w:rsidRPr="00C3690E">
        <w:rPr>
          <w:rFonts w:ascii="Arial" w:hAnsi="Arial" w:cs="Arial"/>
          <w:b/>
          <w:bCs/>
          <w:lang w:val="en-US"/>
        </w:rPr>
        <w:t xml:space="preserve"> </w:t>
      </w:r>
      <w:proofErr w:type="spellStart"/>
      <w:r w:rsidRPr="00C3690E">
        <w:rPr>
          <w:rFonts w:ascii="Arial" w:hAnsi="Arial" w:cs="Arial"/>
          <w:b/>
          <w:bCs/>
          <w:lang w:val="en-US"/>
        </w:rPr>
        <w:t>balas</w:t>
      </w:r>
      <w:proofErr w:type="spellEnd"/>
      <w:r w:rsidRPr="00C3690E">
        <w:rPr>
          <w:rFonts w:ascii="Arial" w:hAnsi="Arial" w:cs="Arial"/>
          <w:b/>
          <w:bCs/>
          <w:lang w:val="en-US"/>
        </w:rPr>
        <w:t xml:space="preserve"> (S)</w:t>
      </w:r>
      <w:r w:rsidRPr="00C3690E">
        <w:rPr>
          <w:rFonts w:ascii="Arial" w:hAnsi="Arial" w:cs="Arial"/>
          <w:lang w:val="en-US"/>
        </w:rPr>
        <w:t> </w:t>
      </w:r>
      <w:proofErr w:type="spellStart"/>
      <w:r w:rsidRPr="00C3690E">
        <w:rPr>
          <w:rFonts w:ascii="Arial" w:hAnsi="Arial" w:cs="Arial"/>
          <w:lang w:val="en-US"/>
        </w:rPr>
        <w:t>apskaičiuojamas</w:t>
      </w:r>
      <w:proofErr w:type="spellEnd"/>
      <w:r w:rsidRPr="00C3690E">
        <w:rPr>
          <w:rFonts w:ascii="Arial" w:hAnsi="Arial" w:cs="Arial"/>
          <w:lang w:val="en-US"/>
        </w:rPr>
        <w:t xml:space="preserve"> </w:t>
      </w:r>
      <w:proofErr w:type="spellStart"/>
      <w:r w:rsidRPr="00C3690E">
        <w:rPr>
          <w:rFonts w:ascii="Arial" w:hAnsi="Arial" w:cs="Arial"/>
          <w:lang w:val="en-US"/>
        </w:rPr>
        <w:t>sudedant</w:t>
      </w:r>
      <w:proofErr w:type="spellEnd"/>
      <w:r w:rsidRPr="00C3690E">
        <w:rPr>
          <w:rFonts w:ascii="Arial" w:hAnsi="Arial" w:cs="Arial"/>
          <w:lang w:val="en-US"/>
        </w:rPr>
        <w:t xml:space="preserve"> </w:t>
      </w:r>
      <w:proofErr w:type="spellStart"/>
      <w:r w:rsidRPr="00C3690E">
        <w:rPr>
          <w:rFonts w:ascii="Arial" w:hAnsi="Arial" w:cs="Arial"/>
          <w:lang w:val="en-US"/>
        </w:rPr>
        <w:t>pasiūlymo</w:t>
      </w:r>
      <w:proofErr w:type="spellEnd"/>
      <w:r w:rsidRPr="00C3690E">
        <w:rPr>
          <w:rFonts w:ascii="Arial" w:hAnsi="Arial" w:cs="Arial"/>
          <w:lang w:val="en-US"/>
        </w:rPr>
        <w:t xml:space="preserve"> </w:t>
      </w:r>
      <w:proofErr w:type="spellStart"/>
      <w:r w:rsidRPr="00C3690E">
        <w:rPr>
          <w:rFonts w:ascii="Arial" w:hAnsi="Arial" w:cs="Arial"/>
          <w:lang w:val="en-US"/>
        </w:rPr>
        <w:t>kainos</w:t>
      </w:r>
      <w:proofErr w:type="spellEnd"/>
      <w:r w:rsidRPr="00C3690E">
        <w:rPr>
          <w:rFonts w:ascii="Arial" w:hAnsi="Arial" w:cs="Arial"/>
          <w:lang w:val="en-US"/>
        </w:rPr>
        <w:t xml:space="preserve"> (A) ir </w:t>
      </w:r>
      <w:proofErr w:type="spellStart"/>
      <w:r w:rsidRPr="00C3690E">
        <w:rPr>
          <w:rFonts w:ascii="Arial" w:hAnsi="Arial" w:cs="Arial"/>
          <w:lang w:val="en-US"/>
        </w:rPr>
        <w:t>tiekėjo</w:t>
      </w:r>
      <w:proofErr w:type="spellEnd"/>
      <w:r w:rsidRPr="00C3690E">
        <w:rPr>
          <w:rFonts w:ascii="Arial" w:hAnsi="Arial" w:cs="Arial"/>
          <w:lang w:val="en-US"/>
        </w:rPr>
        <w:t xml:space="preserve"> </w:t>
      </w:r>
      <w:proofErr w:type="spellStart"/>
      <w:r w:rsidRPr="00C3690E">
        <w:rPr>
          <w:rFonts w:ascii="Arial" w:hAnsi="Arial" w:cs="Arial"/>
          <w:lang w:val="en-US"/>
        </w:rPr>
        <w:t>patirties</w:t>
      </w:r>
      <w:proofErr w:type="spellEnd"/>
      <w:r w:rsidRPr="00C3690E">
        <w:rPr>
          <w:rFonts w:ascii="Arial" w:hAnsi="Arial" w:cs="Arial"/>
          <w:lang w:val="en-US"/>
        </w:rPr>
        <w:t xml:space="preserve"> </w:t>
      </w:r>
      <w:proofErr w:type="spellStart"/>
      <w:r w:rsidRPr="00C3690E">
        <w:rPr>
          <w:rFonts w:ascii="Arial" w:hAnsi="Arial" w:cs="Arial"/>
          <w:lang w:val="en-US"/>
        </w:rPr>
        <w:t>vertinimo</w:t>
      </w:r>
      <w:proofErr w:type="spellEnd"/>
      <w:r w:rsidRPr="00C3690E">
        <w:rPr>
          <w:rFonts w:ascii="Arial" w:hAnsi="Arial" w:cs="Arial"/>
          <w:lang w:val="en-US"/>
        </w:rPr>
        <w:t xml:space="preserve"> </w:t>
      </w:r>
      <w:proofErr w:type="spellStart"/>
      <w:r w:rsidRPr="00C3690E">
        <w:rPr>
          <w:rFonts w:ascii="Arial" w:hAnsi="Arial" w:cs="Arial"/>
          <w:lang w:val="en-US"/>
        </w:rPr>
        <w:t>kriterijų</w:t>
      </w:r>
      <w:proofErr w:type="spellEnd"/>
      <w:r w:rsidRPr="00C3690E">
        <w:rPr>
          <w:rFonts w:ascii="Arial" w:hAnsi="Arial" w:cs="Arial"/>
          <w:lang w:val="en-US"/>
        </w:rPr>
        <w:t xml:space="preserve"> (B) </w:t>
      </w:r>
      <w:proofErr w:type="spellStart"/>
      <w:r w:rsidRPr="00C3690E">
        <w:rPr>
          <w:rFonts w:ascii="Arial" w:hAnsi="Arial" w:cs="Arial"/>
          <w:lang w:val="en-US"/>
        </w:rPr>
        <w:t>balus</w:t>
      </w:r>
      <w:proofErr w:type="spellEnd"/>
      <w:r w:rsidRPr="00C3690E">
        <w:rPr>
          <w:rFonts w:ascii="Arial" w:hAnsi="Arial" w:cs="Arial"/>
          <w:lang w:val="en-US"/>
        </w:rPr>
        <w:t>:</w:t>
      </w:r>
    </w:p>
    <w:p w14:paraId="4C7C72DF" w14:textId="77777777" w:rsidR="00C3690E" w:rsidRPr="00C3690E" w:rsidRDefault="00C3690E" w:rsidP="00C3690E">
      <w:pPr>
        <w:ind w:left="360"/>
        <w:jc w:val="center"/>
        <w:rPr>
          <w:rFonts w:ascii="Arial" w:hAnsi="Arial" w:cs="Arial"/>
          <w:b/>
          <w:bCs/>
          <w:lang w:val="en-US"/>
        </w:rPr>
      </w:pPr>
      <w:r w:rsidRPr="00C3690E">
        <w:rPr>
          <w:rFonts w:ascii="Arial" w:hAnsi="Arial" w:cs="Arial"/>
          <w:b/>
          <w:bCs/>
          <w:lang w:val="en-US"/>
        </w:rPr>
        <w:t>S = A + B</w:t>
      </w:r>
    </w:p>
    <w:p w14:paraId="5D4FC421" w14:textId="77777777" w:rsidR="00C3690E" w:rsidRPr="00C3690E" w:rsidRDefault="00BE7C02" w:rsidP="00C3690E">
      <w:pPr>
        <w:ind w:left="360"/>
        <w:rPr>
          <w:rFonts w:ascii="Arial" w:hAnsi="Arial" w:cs="Arial"/>
          <w:lang w:val="en-US"/>
        </w:rPr>
      </w:pPr>
      <w:r>
        <w:rPr>
          <w:lang w:val="en-US"/>
        </w:rPr>
        <w:pict w14:anchorId="415222EB">
          <v:rect id="_x0000_i1031" style="width:0;height:1.5pt" o:hralign="center" o:hrstd="t" o:hr="t" fillcolor="#a0a0a0" stroked="f"/>
        </w:pict>
      </w:r>
    </w:p>
    <w:p w14:paraId="58240E23" w14:textId="77777777" w:rsidR="00C3690E" w:rsidRPr="00C3690E" w:rsidRDefault="00C3690E" w:rsidP="00C3690E">
      <w:pPr>
        <w:pStyle w:val="ListParagraph"/>
        <w:numPr>
          <w:ilvl w:val="1"/>
          <w:numId w:val="12"/>
        </w:numPr>
        <w:rPr>
          <w:rFonts w:ascii="Arial" w:hAnsi="Arial" w:cs="Arial"/>
          <w:lang w:val="en-US"/>
        </w:rPr>
      </w:pPr>
      <w:proofErr w:type="spellStart"/>
      <w:r w:rsidRPr="00C3690E">
        <w:rPr>
          <w:rFonts w:ascii="Arial" w:hAnsi="Arial" w:cs="Arial"/>
          <w:b/>
          <w:bCs/>
          <w:lang w:val="en-US"/>
        </w:rPr>
        <w:t>Pasiūlymo</w:t>
      </w:r>
      <w:proofErr w:type="spellEnd"/>
      <w:r w:rsidRPr="00C3690E">
        <w:rPr>
          <w:rFonts w:ascii="Arial" w:hAnsi="Arial" w:cs="Arial"/>
          <w:b/>
          <w:bCs/>
          <w:lang w:val="en-US"/>
        </w:rPr>
        <w:t xml:space="preserve"> </w:t>
      </w:r>
      <w:proofErr w:type="spellStart"/>
      <w:r w:rsidRPr="00C3690E">
        <w:rPr>
          <w:rFonts w:ascii="Arial" w:hAnsi="Arial" w:cs="Arial"/>
          <w:b/>
          <w:bCs/>
          <w:lang w:val="en-US"/>
        </w:rPr>
        <w:t>kainos</w:t>
      </w:r>
      <w:proofErr w:type="spellEnd"/>
      <w:r w:rsidRPr="00C3690E">
        <w:rPr>
          <w:rFonts w:ascii="Arial" w:hAnsi="Arial" w:cs="Arial"/>
          <w:b/>
          <w:bCs/>
          <w:lang w:val="en-US"/>
        </w:rPr>
        <w:t xml:space="preserve"> </w:t>
      </w:r>
      <w:proofErr w:type="spellStart"/>
      <w:r w:rsidRPr="00C3690E">
        <w:rPr>
          <w:rFonts w:ascii="Arial" w:hAnsi="Arial" w:cs="Arial"/>
          <w:b/>
          <w:bCs/>
          <w:lang w:val="en-US"/>
        </w:rPr>
        <w:t>kriterijaus</w:t>
      </w:r>
      <w:proofErr w:type="spellEnd"/>
      <w:r w:rsidRPr="00C3690E">
        <w:rPr>
          <w:rFonts w:ascii="Arial" w:hAnsi="Arial" w:cs="Arial"/>
          <w:b/>
          <w:bCs/>
          <w:lang w:val="en-US"/>
        </w:rPr>
        <w:t xml:space="preserve"> (A)</w:t>
      </w:r>
      <w:r w:rsidRPr="00C3690E">
        <w:rPr>
          <w:rFonts w:ascii="Arial" w:hAnsi="Arial" w:cs="Arial"/>
          <w:lang w:val="en-US"/>
        </w:rPr>
        <w:t> </w:t>
      </w:r>
      <w:proofErr w:type="spellStart"/>
      <w:r w:rsidRPr="00C3690E">
        <w:rPr>
          <w:rFonts w:ascii="Arial" w:hAnsi="Arial" w:cs="Arial"/>
          <w:lang w:val="en-US"/>
        </w:rPr>
        <w:t>balai</w:t>
      </w:r>
      <w:proofErr w:type="spellEnd"/>
      <w:r w:rsidRPr="00C3690E">
        <w:rPr>
          <w:rFonts w:ascii="Arial" w:hAnsi="Arial" w:cs="Arial"/>
          <w:lang w:val="en-US"/>
        </w:rPr>
        <w:t xml:space="preserve"> </w:t>
      </w:r>
      <w:proofErr w:type="spellStart"/>
      <w:r w:rsidRPr="00C3690E">
        <w:rPr>
          <w:rFonts w:ascii="Arial" w:hAnsi="Arial" w:cs="Arial"/>
          <w:lang w:val="en-US"/>
        </w:rPr>
        <w:t>apskaičiuojami</w:t>
      </w:r>
      <w:proofErr w:type="spellEnd"/>
      <w:r w:rsidRPr="00C3690E">
        <w:rPr>
          <w:rFonts w:ascii="Arial" w:hAnsi="Arial" w:cs="Arial"/>
          <w:lang w:val="en-US"/>
        </w:rPr>
        <w:t xml:space="preserve"> </w:t>
      </w:r>
      <w:proofErr w:type="spellStart"/>
      <w:r w:rsidRPr="00C3690E">
        <w:rPr>
          <w:rFonts w:ascii="Arial" w:hAnsi="Arial" w:cs="Arial"/>
          <w:lang w:val="en-US"/>
        </w:rPr>
        <w:t>mažiausios</w:t>
      </w:r>
      <w:proofErr w:type="spellEnd"/>
      <w:r w:rsidRPr="00C3690E">
        <w:rPr>
          <w:rFonts w:ascii="Arial" w:hAnsi="Arial" w:cs="Arial"/>
          <w:lang w:val="en-US"/>
        </w:rPr>
        <w:t xml:space="preserve"> </w:t>
      </w:r>
      <w:proofErr w:type="spellStart"/>
      <w:r w:rsidRPr="00C3690E">
        <w:rPr>
          <w:rFonts w:ascii="Arial" w:hAnsi="Arial" w:cs="Arial"/>
          <w:lang w:val="en-US"/>
        </w:rPr>
        <w:t>pasiūlytos</w:t>
      </w:r>
      <w:proofErr w:type="spellEnd"/>
      <w:r w:rsidRPr="00C3690E">
        <w:rPr>
          <w:rFonts w:ascii="Arial" w:hAnsi="Arial" w:cs="Arial"/>
          <w:lang w:val="en-US"/>
        </w:rPr>
        <w:t xml:space="preserve"> </w:t>
      </w:r>
      <w:proofErr w:type="spellStart"/>
      <w:r w:rsidRPr="00C3690E">
        <w:rPr>
          <w:rFonts w:ascii="Arial" w:hAnsi="Arial" w:cs="Arial"/>
          <w:lang w:val="en-US"/>
        </w:rPr>
        <w:t>kainos</w:t>
      </w:r>
      <w:proofErr w:type="spellEnd"/>
      <w:r w:rsidRPr="00C3690E">
        <w:rPr>
          <w:rFonts w:ascii="Arial" w:hAnsi="Arial" w:cs="Arial"/>
          <w:lang w:val="en-US"/>
        </w:rPr>
        <w:t xml:space="preserve"> (</w:t>
      </w:r>
      <w:proofErr w:type="spellStart"/>
      <w:r w:rsidRPr="00C3690E">
        <w:rPr>
          <w:rFonts w:ascii="Arial" w:hAnsi="Arial" w:cs="Arial"/>
          <w:lang w:val="en-US"/>
        </w:rPr>
        <w:t>A_min</w:t>
      </w:r>
      <w:proofErr w:type="spellEnd"/>
      <w:r w:rsidRPr="00C3690E">
        <w:rPr>
          <w:rFonts w:ascii="Arial" w:hAnsi="Arial" w:cs="Arial"/>
          <w:lang w:val="en-US"/>
        </w:rPr>
        <w:t xml:space="preserve">) </w:t>
      </w:r>
      <w:proofErr w:type="spellStart"/>
      <w:r w:rsidRPr="00C3690E">
        <w:rPr>
          <w:rFonts w:ascii="Arial" w:hAnsi="Arial" w:cs="Arial"/>
          <w:lang w:val="en-US"/>
        </w:rPr>
        <w:t>reikšmę</w:t>
      </w:r>
      <w:proofErr w:type="spellEnd"/>
      <w:r w:rsidRPr="00C3690E">
        <w:rPr>
          <w:rFonts w:ascii="Arial" w:hAnsi="Arial" w:cs="Arial"/>
          <w:lang w:val="en-US"/>
        </w:rPr>
        <w:t xml:space="preserve"> </w:t>
      </w:r>
      <w:proofErr w:type="spellStart"/>
      <w:r w:rsidRPr="00C3690E">
        <w:rPr>
          <w:rFonts w:ascii="Arial" w:hAnsi="Arial" w:cs="Arial"/>
          <w:lang w:val="en-US"/>
        </w:rPr>
        <w:t>padalinant</w:t>
      </w:r>
      <w:proofErr w:type="spellEnd"/>
      <w:r w:rsidRPr="00C3690E">
        <w:rPr>
          <w:rFonts w:ascii="Arial" w:hAnsi="Arial" w:cs="Arial"/>
          <w:lang w:val="en-US"/>
        </w:rPr>
        <w:t xml:space="preserve"> </w:t>
      </w:r>
      <w:proofErr w:type="spellStart"/>
      <w:r w:rsidRPr="00C3690E">
        <w:rPr>
          <w:rFonts w:ascii="Arial" w:hAnsi="Arial" w:cs="Arial"/>
          <w:lang w:val="en-US"/>
        </w:rPr>
        <w:t>iš</w:t>
      </w:r>
      <w:proofErr w:type="spellEnd"/>
      <w:r w:rsidRPr="00C3690E">
        <w:rPr>
          <w:rFonts w:ascii="Arial" w:hAnsi="Arial" w:cs="Arial"/>
          <w:lang w:val="en-US"/>
        </w:rPr>
        <w:t xml:space="preserve"> </w:t>
      </w:r>
      <w:proofErr w:type="spellStart"/>
      <w:r w:rsidRPr="00C3690E">
        <w:rPr>
          <w:rFonts w:ascii="Arial" w:hAnsi="Arial" w:cs="Arial"/>
          <w:lang w:val="en-US"/>
        </w:rPr>
        <w:t>vertinamo</w:t>
      </w:r>
      <w:proofErr w:type="spellEnd"/>
      <w:r w:rsidRPr="00C3690E">
        <w:rPr>
          <w:rFonts w:ascii="Arial" w:hAnsi="Arial" w:cs="Arial"/>
          <w:lang w:val="en-US"/>
        </w:rPr>
        <w:t xml:space="preserve"> </w:t>
      </w:r>
      <w:proofErr w:type="spellStart"/>
      <w:r w:rsidRPr="00C3690E">
        <w:rPr>
          <w:rFonts w:ascii="Arial" w:hAnsi="Arial" w:cs="Arial"/>
          <w:lang w:val="en-US"/>
        </w:rPr>
        <w:t>Tiekėjo</w:t>
      </w:r>
      <w:proofErr w:type="spellEnd"/>
      <w:r w:rsidRPr="00C3690E">
        <w:rPr>
          <w:rFonts w:ascii="Arial" w:hAnsi="Arial" w:cs="Arial"/>
          <w:lang w:val="en-US"/>
        </w:rPr>
        <w:t xml:space="preserve"> </w:t>
      </w:r>
      <w:proofErr w:type="spellStart"/>
      <w:r w:rsidRPr="00C3690E">
        <w:rPr>
          <w:rFonts w:ascii="Arial" w:hAnsi="Arial" w:cs="Arial"/>
          <w:lang w:val="en-US"/>
        </w:rPr>
        <w:t>pasiūlymo</w:t>
      </w:r>
      <w:proofErr w:type="spellEnd"/>
      <w:r w:rsidRPr="00C3690E">
        <w:rPr>
          <w:rFonts w:ascii="Arial" w:hAnsi="Arial" w:cs="Arial"/>
          <w:lang w:val="en-US"/>
        </w:rPr>
        <w:t xml:space="preserve"> </w:t>
      </w:r>
      <w:proofErr w:type="spellStart"/>
      <w:r w:rsidRPr="00C3690E">
        <w:rPr>
          <w:rFonts w:ascii="Arial" w:hAnsi="Arial" w:cs="Arial"/>
          <w:lang w:val="en-US"/>
        </w:rPr>
        <w:t>kainos</w:t>
      </w:r>
      <w:proofErr w:type="spellEnd"/>
      <w:r w:rsidRPr="00C3690E">
        <w:rPr>
          <w:rFonts w:ascii="Arial" w:hAnsi="Arial" w:cs="Arial"/>
          <w:lang w:val="en-US"/>
        </w:rPr>
        <w:t xml:space="preserve"> (</w:t>
      </w:r>
      <w:proofErr w:type="spellStart"/>
      <w:r w:rsidRPr="00C3690E">
        <w:rPr>
          <w:rFonts w:ascii="Arial" w:hAnsi="Arial" w:cs="Arial"/>
          <w:lang w:val="en-US"/>
        </w:rPr>
        <w:t>A_p</w:t>
      </w:r>
      <w:proofErr w:type="spellEnd"/>
      <w:r w:rsidRPr="00C3690E">
        <w:rPr>
          <w:rFonts w:ascii="Arial" w:hAnsi="Arial" w:cs="Arial"/>
          <w:lang w:val="en-US"/>
        </w:rPr>
        <w:t xml:space="preserve">) ir </w:t>
      </w:r>
      <w:proofErr w:type="spellStart"/>
      <w:r w:rsidRPr="00C3690E">
        <w:rPr>
          <w:rFonts w:ascii="Arial" w:hAnsi="Arial" w:cs="Arial"/>
          <w:lang w:val="en-US"/>
        </w:rPr>
        <w:t>padauginant</w:t>
      </w:r>
      <w:proofErr w:type="spellEnd"/>
      <w:r w:rsidRPr="00C3690E">
        <w:rPr>
          <w:rFonts w:ascii="Arial" w:hAnsi="Arial" w:cs="Arial"/>
          <w:lang w:val="en-US"/>
        </w:rPr>
        <w:t xml:space="preserve"> </w:t>
      </w:r>
      <w:proofErr w:type="spellStart"/>
      <w:r w:rsidRPr="00C3690E">
        <w:rPr>
          <w:rFonts w:ascii="Arial" w:hAnsi="Arial" w:cs="Arial"/>
          <w:lang w:val="en-US"/>
        </w:rPr>
        <w:t>iš</w:t>
      </w:r>
      <w:proofErr w:type="spellEnd"/>
      <w:r w:rsidRPr="00C3690E">
        <w:rPr>
          <w:rFonts w:ascii="Arial" w:hAnsi="Arial" w:cs="Arial"/>
          <w:lang w:val="en-US"/>
        </w:rPr>
        <w:t xml:space="preserve"> </w:t>
      </w:r>
      <w:proofErr w:type="spellStart"/>
      <w:r w:rsidRPr="00C3690E">
        <w:rPr>
          <w:rFonts w:ascii="Arial" w:hAnsi="Arial" w:cs="Arial"/>
          <w:lang w:val="en-US"/>
        </w:rPr>
        <w:t>kainos</w:t>
      </w:r>
      <w:proofErr w:type="spellEnd"/>
      <w:r w:rsidRPr="00C3690E">
        <w:rPr>
          <w:rFonts w:ascii="Arial" w:hAnsi="Arial" w:cs="Arial"/>
          <w:lang w:val="en-US"/>
        </w:rPr>
        <w:t xml:space="preserve"> </w:t>
      </w:r>
      <w:proofErr w:type="spellStart"/>
      <w:r w:rsidRPr="00C3690E">
        <w:rPr>
          <w:rFonts w:ascii="Arial" w:hAnsi="Arial" w:cs="Arial"/>
          <w:lang w:val="en-US"/>
        </w:rPr>
        <w:t>kriterijaus</w:t>
      </w:r>
      <w:proofErr w:type="spellEnd"/>
      <w:r w:rsidRPr="00C3690E">
        <w:rPr>
          <w:rFonts w:ascii="Arial" w:hAnsi="Arial" w:cs="Arial"/>
          <w:lang w:val="en-US"/>
        </w:rPr>
        <w:t xml:space="preserve"> </w:t>
      </w:r>
      <w:proofErr w:type="spellStart"/>
      <w:r w:rsidRPr="00C3690E">
        <w:rPr>
          <w:rFonts w:ascii="Arial" w:hAnsi="Arial" w:cs="Arial"/>
          <w:lang w:val="en-US"/>
        </w:rPr>
        <w:t>lyginamojo</w:t>
      </w:r>
      <w:proofErr w:type="spellEnd"/>
      <w:r w:rsidRPr="00C3690E">
        <w:rPr>
          <w:rFonts w:ascii="Arial" w:hAnsi="Arial" w:cs="Arial"/>
          <w:lang w:val="en-US"/>
        </w:rPr>
        <w:t xml:space="preserve"> </w:t>
      </w:r>
      <w:proofErr w:type="spellStart"/>
      <w:r w:rsidRPr="00C3690E">
        <w:rPr>
          <w:rFonts w:ascii="Arial" w:hAnsi="Arial" w:cs="Arial"/>
          <w:lang w:val="en-US"/>
        </w:rPr>
        <w:t>svorio</w:t>
      </w:r>
      <w:proofErr w:type="spellEnd"/>
      <w:r w:rsidRPr="00C3690E">
        <w:rPr>
          <w:rFonts w:ascii="Arial" w:hAnsi="Arial" w:cs="Arial"/>
          <w:lang w:val="en-US"/>
        </w:rPr>
        <w:t>:</w:t>
      </w:r>
    </w:p>
    <w:p w14:paraId="7A3F40FC" w14:textId="77777777" w:rsidR="00C3690E" w:rsidRPr="00C3690E" w:rsidRDefault="00C3690E" w:rsidP="00C3690E">
      <w:pPr>
        <w:ind w:left="360"/>
        <w:jc w:val="center"/>
        <w:rPr>
          <w:rFonts w:ascii="Arial" w:hAnsi="Arial" w:cs="Arial"/>
          <w:b/>
          <w:bCs/>
          <w:lang w:val="en-US"/>
        </w:rPr>
      </w:pPr>
      <w:r w:rsidRPr="00C3690E">
        <w:rPr>
          <w:rFonts w:ascii="Arial" w:hAnsi="Arial" w:cs="Arial"/>
          <w:b/>
          <w:bCs/>
          <w:lang w:val="en-US"/>
        </w:rPr>
        <w:t>A = (</w:t>
      </w:r>
      <w:proofErr w:type="spellStart"/>
      <w:r w:rsidRPr="00C3690E">
        <w:rPr>
          <w:rFonts w:ascii="Arial" w:hAnsi="Arial" w:cs="Arial"/>
          <w:b/>
          <w:bCs/>
          <w:lang w:val="en-US"/>
        </w:rPr>
        <w:t>A_min</w:t>
      </w:r>
      <w:proofErr w:type="spellEnd"/>
      <w:r w:rsidRPr="00C3690E">
        <w:rPr>
          <w:rFonts w:ascii="Arial" w:hAnsi="Arial" w:cs="Arial"/>
          <w:b/>
          <w:bCs/>
          <w:lang w:val="en-US"/>
        </w:rPr>
        <w:t xml:space="preserve"> / </w:t>
      </w:r>
      <w:proofErr w:type="spellStart"/>
      <w:r w:rsidRPr="00C3690E">
        <w:rPr>
          <w:rFonts w:ascii="Arial" w:hAnsi="Arial" w:cs="Arial"/>
          <w:b/>
          <w:bCs/>
          <w:lang w:val="en-US"/>
        </w:rPr>
        <w:t>A_p</w:t>
      </w:r>
      <w:proofErr w:type="spellEnd"/>
      <w:r w:rsidRPr="00C3690E">
        <w:rPr>
          <w:rFonts w:ascii="Arial" w:hAnsi="Arial" w:cs="Arial"/>
          <w:b/>
          <w:bCs/>
          <w:lang w:val="en-US"/>
        </w:rPr>
        <w:t>) × 55</w:t>
      </w:r>
    </w:p>
    <w:p w14:paraId="3963E2EC" w14:textId="77777777" w:rsidR="00141991" w:rsidRDefault="00C3690E" w:rsidP="00C3690E">
      <w:pPr>
        <w:ind w:left="360"/>
        <w:rPr>
          <w:rFonts w:ascii="Arial" w:hAnsi="Arial" w:cs="Arial"/>
          <w:lang w:val="en-US"/>
        </w:rPr>
      </w:pPr>
      <w:r w:rsidRPr="00C3690E">
        <w:rPr>
          <w:rFonts w:ascii="Arial" w:hAnsi="Arial" w:cs="Arial"/>
          <w:lang w:val="en-US"/>
        </w:rPr>
        <w:t>Kur:</w:t>
      </w:r>
      <w:r>
        <w:rPr>
          <w:rFonts w:ascii="Arial" w:hAnsi="Arial" w:cs="Arial"/>
          <w:lang w:val="en-US"/>
        </w:rPr>
        <w:t xml:space="preserve"> </w:t>
      </w:r>
    </w:p>
    <w:p w14:paraId="1EAD05A4" w14:textId="77777777" w:rsidR="00141991" w:rsidRPr="00D9073B" w:rsidRDefault="00C3690E" w:rsidP="00141991">
      <w:pPr>
        <w:ind w:left="360"/>
        <w:rPr>
          <w:rFonts w:ascii="Arial" w:hAnsi="Arial" w:cs="Arial"/>
          <w:lang w:val="fi-FI"/>
        </w:rPr>
      </w:pPr>
      <w:r w:rsidRPr="00D9073B">
        <w:rPr>
          <w:rFonts w:ascii="Arial" w:hAnsi="Arial" w:cs="Arial"/>
          <w:b/>
          <w:bCs/>
          <w:lang w:val="fi-FI"/>
        </w:rPr>
        <w:t>A_min</w:t>
      </w:r>
      <w:r w:rsidRPr="00D9073B">
        <w:rPr>
          <w:rFonts w:ascii="Arial" w:hAnsi="Arial" w:cs="Arial"/>
          <w:lang w:val="fi-FI"/>
        </w:rPr>
        <w:t> — mažiausia pasiūlyta kaina (EUR be PVM);</w:t>
      </w:r>
    </w:p>
    <w:p w14:paraId="48272641" w14:textId="5EDB5086" w:rsidR="00C3690E" w:rsidRPr="00172C62" w:rsidRDefault="00C3690E" w:rsidP="00141991">
      <w:pPr>
        <w:ind w:left="360"/>
        <w:rPr>
          <w:rFonts w:ascii="Arial" w:hAnsi="Arial" w:cs="Arial"/>
          <w:lang w:val="pt-BR"/>
        </w:rPr>
      </w:pPr>
      <w:r w:rsidRPr="00172C62">
        <w:rPr>
          <w:rFonts w:ascii="Arial" w:hAnsi="Arial" w:cs="Arial"/>
          <w:b/>
          <w:bCs/>
          <w:lang w:val="pt-BR"/>
        </w:rPr>
        <w:t>A_p</w:t>
      </w:r>
      <w:r w:rsidRPr="00172C62">
        <w:rPr>
          <w:rFonts w:ascii="Arial" w:hAnsi="Arial" w:cs="Arial"/>
          <w:lang w:val="pt-BR"/>
        </w:rPr>
        <w:t> — vertinamo tiekėjo pasiūlymo kaina (EUR be PVM), apskaičiuota pagal Pasiūlymo formos priedo Nr. 1 duomenis.</w:t>
      </w:r>
    </w:p>
    <w:p w14:paraId="20F3678D" w14:textId="77777777" w:rsidR="00C3690E" w:rsidRPr="00C5069F" w:rsidRDefault="00BE7C02" w:rsidP="00C5069F">
      <w:pPr>
        <w:ind w:left="360"/>
        <w:rPr>
          <w:rFonts w:ascii="Arial" w:hAnsi="Arial" w:cs="Arial"/>
          <w:lang w:val="en-US"/>
        </w:rPr>
      </w:pPr>
      <w:r>
        <w:rPr>
          <w:lang w:val="en-US"/>
        </w:rPr>
        <w:pict w14:anchorId="0712624C">
          <v:rect id="_x0000_i1032" style="width:0;height:1.5pt" o:hralign="center" o:hrstd="t" o:hr="t" fillcolor="#a0a0a0" stroked="f"/>
        </w:pict>
      </w:r>
    </w:p>
    <w:p w14:paraId="34D86131" w14:textId="77777777" w:rsidR="00C3690E" w:rsidRPr="00C3690E" w:rsidRDefault="00C3690E" w:rsidP="00C3690E">
      <w:pPr>
        <w:pStyle w:val="ListParagraph"/>
        <w:numPr>
          <w:ilvl w:val="1"/>
          <w:numId w:val="12"/>
        </w:numPr>
        <w:rPr>
          <w:rFonts w:ascii="Arial" w:hAnsi="Arial" w:cs="Arial"/>
          <w:lang w:val="en-US"/>
        </w:rPr>
      </w:pPr>
      <w:proofErr w:type="spellStart"/>
      <w:r w:rsidRPr="00C3690E">
        <w:rPr>
          <w:rFonts w:ascii="Arial" w:hAnsi="Arial" w:cs="Arial"/>
          <w:b/>
          <w:bCs/>
          <w:lang w:val="en-US"/>
        </w:rPr>
        <w:t>Tiekėjo</w:t>
      </w:r>
      <w:proofErr w:type="spellEnd"/>
      <w:r w:rsidRPr="00C3690E">
        <w:rPr>
          <w:rFonts w:ascii="Arial" w:hAnsi="Arial" w:cs="Arial"/>
          <w:b/>
          <w:bCs/>
          <w:lang w:val="en-US"/>
        </w:rPr>
        <w:t xml:space="preserve"> </w:t>
      </w:r>
      <w:proofErr w:type="spellStart"/>
      <w:r w:rsidRPr="00C3690E">
        <w:rPr>
          <w:rFonts w:ascii="Arial" w:hAnsi="Arial" w:cs="Arial"/>
          <w:b/>
          <w:bCs/>
          <w:lang w:val="en-US"/>
        </w:rPr>
        <w:t>patirties</w:t>
      </w:r>
      <w:proofErr w:type="spellEnd"/>
      <w:r w:rsidRPr="00C3690E">
        <w:rPr>
          <w:rFonts w:ascii="Arial" w:hAnsi="Arial" w:cs="Arial"/>
          <w:b/>
          <w:bCs/>
          <w:lang w:val="en-US"/>
        </w:rPr>
        <w:t xml:space="preserve"> </w:t>
      </w:r>
      <w:proofErr w:type="spellStart"/>
      <w:r w:rsidRPr="00C3690E">
        <w:rPr>
          <w:rFonts w:ascii="Arial" w:hAnsi="Arial" w:cs="Arial"/>
          <w:b/>
          <w:bCs/>
          <w:lang w:val="en-US"/>
        </w:rPr>
        <w:t>vertinimo</w:t>
      </w:r>
      <w:proofErr w:type="spellEnd"/>
      <w:r w:rsidRPr="00C3690E">
        <w:rPr>
          <w:rFonts w:ascii="Arial" w:hAnsi="Arial" w:cs="Arial"/>
          <w:b/>
          <w:bCs/>
          <w:lang w:val="en-US"/>
        </w:rPr>
        <w:t xml:space="preserve"> </w:t>
      </w:r>
      <w:proofErr w:type="spellStart"/>
      <w:r w:rsidRPr="00C3690E">
        <w:rPr>
          <w:rFonts w:ascii="Arial" w:hAnsi="Arial" w:cs="Arial"/>
          <w:b/>
          <w:bCs/>
          <w:lang w:val="en-US"/>
        </w:rPr>
        <w:t>kriterijaus</w:t>
      </w:r>
      <w:proofErr w:type="spellEnd"/>
      <w:r w:rsidRPr="00C3690E">
        <w:rPr>
          <w:rFonts w:ascii="Arial" w:hAnsi="Arial" w:cs="Arial"/>
          <w:b/>
          <w:bCs/>
          <w:lang w:val="en-US"/>
        </w:rPr>
        <w:t xml:space="preserve"> (B)</w:t>
      </w:r>
      <w:r w:rsidRPr="00C3690E">
        <w:rPr>
          <w:rFonts w:ascii="Arial" w:hAnsi="Arial" w:cs="Arial"/>
          <w:lang w:val="en-US"/>
        </w:rPr>
        <w:t> </w:t>
      </w:r>
      <w:proofErr w:type="spellStart"/>
      <w:r w:rsidRPr="00C3690E">
        <w:rPr>
          <w:rFonts w:ascii="Arial" w:hAnsi="Arial" w:cs="Arial"/>
          <w:lang w:val="en-US"/>
        </w:rPr>
        <w:t>balai</w:t>
      </w:r>
      <w:proofErr w:type="spellEnd"/>
      <w:r w:rsidRPr="00C3690E">
        <w:rPr>
          <w:rFonts w:ascii="Arial" w:hAnsi="Arial" w:cs="Arial"/>
          <w:lang w:val="en-US"/>
        </w:rPr>
        <w:t xml:space="preserve"> </w:t>
      </w:r>
      <w:proofErr w:type="spellStart"/>
      <w:r w:rsidRPr="00C3690E">
        <w:rPr>
          <w:rFonts w:ascii="Arial" w:hAnsi="Arial" w:cs="Arial"/>
          <w:lang w:val="en-US"/>
        </w:rPr>
        <w:t>apskaičiuojami</w:t>
      </w:r>
      <w:proofErr w:type="spellEnd"/>
      <w:r w:rsidRPr="00C3690E">
        <w:rPr>
          <w:rFonts w:ascii="Arial" w:hAnsi="Arial" w:cs="Arial"/>
          <w:lang w:val="en-US"/>
        </w:rPr>
        <w:t xml:space="preserve"> </w:t>
      </w:r>
      <w:proofErr w:type="spellStart"/>
      <w:r w:rsidRPr="00C3690E">
        <w:rPr>
          <w:rFonts w:ascii="Arial" w:hAnsi="Arial" w:cs="Arial"/>
          <w:lang w:val="en-US"/>
        </w:rPr>
        <w:t>pagal</w:t>
      </w:r>
      <w:proofErr w:type="spellEnd"/>
      <w:r w:rsidRPr="00C3690E">
        <w:rPr>
          <w:rFonts w:ascii="Arial" w:hAnsi="Arial" w:cs="Arial"/>
          <w:lang w:val="en-US"/>
        </w:rPr>
        <w:t xml:space="preserve"> </w:t>
      </w:r>
      <w:proofErr w:type="spellStart"/>
      <w:r w:rsidRPr="00C3690E">
        <w:rPr>
          <w:rFonts w:ascii="Arial" w:hAnsi="Arial" w:cs="Arial"/>
          <w:lang w:val="en-US"/>
        </w:rPr>
        <w:t>tiekėjo</w:t>
      </w:r>
      <w:proofErr w:type="spellEnd"/>
      <w:r w:rsidRPr="00C3690E">
        <w:rPr>
          <w:rFonts w:ascii="Arial" w:hAnsi="Arial" w:cs="Arial"/>
          <w:lang w:val="en-US"/>
        </w:rPr>
        <w:t xml:space="preserve"> </w:t>
      </w:r>
      <w:proofErr w:type="spellStart"/>
      <w:r w:rsidRPr="00C3690E">
        <w:rPr>
          <w:rFonts w:ascii="Arial" w:hAnsi="Arial" w:cs="Arial"/>
          <w:lang w:val="en-US"/>
        </w:rPr>
        <w:t>pateiktą</w:t>
      </w:r>
      <w:proofErr w:type="spellEnd"/>
      <w:r w:rsidRPr="00C3690E">
        <w:rPr>
          <w:rFonts w:ascii="Arial" w:hAnsi="Arial" w:cs="Arial"/>
          <w:lang w:val="en-US"/>
        </w:rPr>
        <w:t xml:space="preserve"> </w:t>
      </w:r>
      <w:proofErr w:type="spellStart"/>
      <w:r w:rsidRPr="00C3690E">
        <w:rPr>
          <w:rFonts w:ascii="Arial" w:hAnsi="Arial" w:cs="Arial"/>
          <w:lang w:val="en-US"/>
        </w:rPr>
        <w:t>informaciją</w:t>
      </w:r>
      <w:proofErr w:type="spellEnd"/>
      <w:r w:rsidRPr="00C3690E">
        <w:rPr>
          <w:rFonts w:ascii="Arial" w:hAnsi="Arial" w:cs="Arial"/>
          <w:lang w:val="en-US"/>
        </w:rPr>
        <w:t xml:space="preserve">, </w:t>
      </w:r>
      <w:proofErr w:type="spellStart"/>
      <w:r w:rsidRPr="00C3690E">
        <w:rPr>
          <w:rFonts w:ascii="Arial" w:hAnsi="Arial" w:cs="Arial"/>
          <w:lang w:val="en-US"/>
        </w:rPr>
        <w:t>suskaičiuojant</w:t>
      </w:r>
      <w:proofErr w:type="spellEnd"/>
      <w:r w:rsidRPr="00C3690E">
        <w:rPr>
          <w:rFonts w:ascii="Arial" w:hAnsi="Arial" w:cs="Arial"/>
          <w:lang w:val="en-US"/>
        </w:rPr>
        <w:t xml:space="preserve"> </w:t>
      </w:r>
      <w:proofErr w:type="spellStart"/>
      <w:r w:rsidRPr="00C3690E">
        <w:rPr>
          <w:rFonts w:ascii="Arial" w:hAnsi="Arial" w:cs="Arial"/>
          <w:lang w:val="en-US"/>
        </w:rPr>
        <w:t>tiekėjo</w:t>
      </w:r>
      <w:proofErr w:type="spellEnd"/>
      <w:r w:rsidRPr="00C3690E">
        <w:rPr>
          <w:rFonts w:ascii="Arial" w:hAnsi="Arial" w:cs="Arial"/>
          <w:lang w:val="en-US"/>
        </w:rPr>
        <w:t xml:space="preserve"> </w:t>
      </w:r>
      <w:proofErr w:type="spellStart"/>
      <w:r w:rsidRPr="00C3690E">
        <w:rPr>
          <w:rFonts w:ascii="Arial" w:hAnsi="Arial" w:cs="Arial"/>
          <w:lang w:val="en-US"/>
        </w:rPr>
        <w:t>patirties</w:t>
      </w:r>
      <w:proofErr w:type="spellEnd"/>
      <w:r w:rsidRPr="00C3690E">
        <w:rPr>
          <w:rFonts w:ascii="Arial" w:hAnsi="Arial" w:cs="Arial"/>
          <w:lang w:val="en-US"/>
        </w:rPr>
        <w:t xml:space="preserve"> </w:t>
      </w:r>
      <w:proofErr w:type="spellStart"/>
      <w:r w:rsidRPr="00C3690E">
        <w:rPr>
          <w:rFonts w:ascii="Arial" w:hAnsi="Arial" w:cs="Arial"/>
          <w:lang w:val="en-US"/>
        </w:rPr>
        <w:t>kriterijų</w:t>
      </w:r>
      <w:proofErr w:type="spellEnd"/>
      <w:r w:rsidRPr="00C3690E">
        <w:rPr>
          <w:rFonts w:ascii="Arial" w:hAnsi="Arial" w:cs="Arial"/>
          <w:lang w:val="en-US"/>
        </w:rPr>
        <w:t xml:space="preserve"> </w:t>
      </w:r>
      <w:proofErr w:type="spellStart"/>
      <w:r w:rsidRPr="00C3690E">
        <w:rPr>
          <w:rFonts w:ascii="Arial" w:hAnsi="Arial" w:cs="Arial"/>
          <w:lang w:val="en-US"/>
        </w:rPr>
        <w:t>suminę</w:t>
      </w:r>
      <w:proofErr w:type="spellEnd"/>
      <w:r w:rsidRPr="00C3690E">
        <w:rPr>
          <w:rFonts w:ascii="Arial" w:hAnsi="Arial" w:cs="Arial"/>
          <w:lang w:val="en-US"/>
        </w:rPr>
        <w:t xml:space="preserve"> </w:t>
      </w:r>
      <w:proofErr w:type="spellStart"/>
      <w:r w:rsidRPr="00C3690E">
        <w:rPr>
          <w:rFonts w:ascii="Arial" w:hAnsi="Arial" w:cs="Arial"/>
          <w:lang w:val="en-US"/>
        </w:rPr>
        <w:t>vertę</w:t>
      </w:r>
      <w:proofErr w:type="spellEnd"/>
      <w:r w:rsidRPr="00C3690E">
        <w:rPr>
          <w:rFonts w:ascii="Arial" w:hAnsi="Arial" w:cs="Arial"/>
          <w:lang w:val="en-US"/>
        </w:rPr>
        <w:t xml:space="preserve"> (</w:t>
      </w:r>
      <w:proofErr w:type="spellStart"/>
      <w:r w:rsidRPr="00C3690E">
        <w:rPr>
          <w:rFonts w:ascii="Arial" w:hAnsi="Arial" w:cs="Arial"/>
          <w:lang w:val="en-US"/>
        </w:rPr>
        <w:t>B_p</w:t>
      </w:r>
      <w:proofErr w:type="spellEnd"/>
      <w:r w:rsidRPr="00C3690E">
        <w:rPr>
          <w:rFonts w:ascii="Arial" w:hAnsi="Arial" w:cs="Arial"/>
          <w:lang w:val="en-US"/>
        </w:rPr>
        <w:t xml:space="preserve">) ir </w:t>
      </w:r>
      <w:proofErr w:type="spellStart"/>
      <w:r w:rsidRPr="00C3690E">
        <w:rPr>
          <w:rFonts w:ascii="Arial" w:hAnsi="Arial" w:cs="Arial"/>
          <w:lang w:val="en-US"/>
        </w:rPr>
        <w:t>palyginant</w:t>
      </w:r>
      <w:proofErr w:type="spellEnd"/>
      <w:r w:rsidRPr="00C3690E">
        <w:rPr>
          <w:rFonts w:ascii="Arial" w:hAnsi="Arial" w:cs="Arial"/>
          <w:lang w:val="en-US"/>
        </w:rPr>
        <w:t xml:space="preserve"> </w:t>
      </w:r>
      <w:proofErr w:type="spellStart"/>
      <w:r w:rsidRPr="00C3690E">
        <w:rPr>
          <w:rFonts w:ascii="Arial" w:hAnsi="Arial" w:cs="Arial"/>
          <w:lang w:val="en-US"/>
        </w:rPr>
        <w:t>su</w:t>
      </w:r>
      <w:proofErr w:type="spellEnd"/>
      <w:r w:rsidRPr="00C3690E">
        <w:rPr>
          <w:rFonts w:ascii="Arial" w:hAnsi="Arial" w:cs="Arial"/>
          <w:lang w:val="en-US"/>
        </w:rPr>
        <w:t xml:space="preserve"> </w:t>
      </w:r>
      <w:proofErr w:type="spellStart"/>
      <w:r w:rsidRPr="00C3690E">
        <w:rPr>
          <w:rFonts w:ascii="Arial" w:hAnsi="Arial" w:cs="Arial"/>
          <w:lang w:val="en-US"/>
        </w:rPr>
        <w:t>maksimalia</w:t>
      </w:r>
      <w:proofErr w:type="spellEnd"/>
      <w:r w:rsidRPr="00C3690E">
        <w:rPr>
          <w:rFonts w:ascii="Arial" w:hAnsi="Arial" w:cs="Arial"/>
          <w:lang w:val="en-US"/>
        </w:rPr>
        <w:t xml:space="preserve"> </w:t>
      </w:r>
      <w:proofErr w:type="spellStart"/>
      <w:r w:rsidRPr="00C3690E">
        <w:rPr>
          <w:rFonts w:ascii="Arial" w:hAnsi="Arial" w:cs="Arial"/>
          <w:lang w:val="en-US"/>
        </w:rPr>
        <w:t>kriterijų</w:t>
      </w:r>
      <w:proofErr w:type="spellEnd"/>
      <w:r w:rsidRPr="00C3690E">
        <w:rPr>
          <w:rFonts w:ascii="Arial" w:hAnsi="Arial" w:cs="Arial"/>
          <w:lang w:val="en-US"/>
        </w:rPr>
        <w:t xml:space="preserve"> </w:t>
      </w:r>
      <w:proofErr w:type="spellStart"/>
      <w:r w:rsidRPr="00C3690E">
        <w:rPr>
          <w:rFonts w:ascii="Arial" w:hAnsi="Arial" w:cs="Arial"/>
          <w:lang w:val="en-US"/>
        </w:rPr>
        <w:t>sumine</w:t>
      </w:r>
      <w:proofErr w:type="spellEnd"/>
      <w:r w:rsidRPr="00C3690E">
        <w:rPr>
          <w:rFonts w:ascii="Arial" w:hAnsi="Arial" w:cs="Arial"/>
          <w:lang w:val="en-US"/>
        </w:rPr>
        <w:t xml:space="preserve"> verte (25 </w:t>
      </w:r>
      <w:proofErr w:type="spellStart"/>
      <w:r w:rsidRPr="00C3690E">
        <w:rPr>
          <w:rFonts w:ascii="Arial" w:hAnsi="Arial" w:cs="Arial"/>
          <w:lang w:val="en-US"/>
        </w:rPr>
        <w:t>balų</w:t>
      </w:r>
      <w:proofErr w:type="spellEnd"/>
      <w:r w:rsidRPr="00C3690E">
        <w:rPr>
          <w:rFonts w:ascii="Arial" w:hAnsi="Arial" w:cs="Arial"/>
          <w:lang w:val="en-US"/>
        </w:rPr>
        <w:t xml:space="preserve">), </w:t>
      </w:r>
      <w:proofErr w:type="spellStart"/>
      <w:r w:rsidRPr="00C3690E">
        <w:rPr>
          <w:rFonts w:ascii="Arial" w:hAnsi="Arial" w:cs="Arial"/>
          <w:lang w:val="en-US"/>
        </w:rPr>
        <w:t>padauginant</w:t>
      </w:r>
      <w:proofErr w:type="spellEnd"/>
      <w:r w:rsidRPr="00C3690E">
        <w:rPr>
          <w:rFonts w:ascii="Arial" w:hAnsi="Arial" w:cs="Arial"/>
          <w:lang w:val="en-US"/>
        </w:rPr>
        <w:t xml:space="preserve"> </w:t>
      </w:r>
      <w:proofErr w:type="spellStart"/>
      <w:r w:rsidRPr="00C3690E">
        <w:rPr>
          <w:rFonts w:ascii="Arial" w:hAnsi="Arial" w:cs="Arial"/>
          <w:lang w:val="en-US"/>
        </w:rPr>
        <w:t>iš</w:t>
      </w:r>
      <w:proofErr w:type="spellEnd"/>
      <w:r w:rsidRPr="00C3690E">
        <w:rPr>
          <w:rFonts w:ascii="Arial" w:hAnsi="Arial" w:cs="Arial"/>
          <w:lang w:val="en-US"/>
        </w:rPr>
        <w:t xml:space="preserve"> </w:t>
      </w:r>
      <w:proofErr w:type="spellStart"/>
      <w:r w:rsidRPr="00C3690E">
        <w:rPr>
          <w:rFonts w:ascii="Arial" w:hAnsi="Arial" w:cs="Arial"/>
          <w:lang w:val="en-US"/>
        </w:rPr>
        <w:t>vertinamo</w:t>
      </w:r>
      <w:proofErr w:type="spellEnd"/>
      <w:r w:rsidRPr="00C3690E">
        <w:rPr>
          <w:rFonts w:ascii="Arial" w:hAnsi="Arial" w:cs="Arial"/>
          <w:lang w:val="en-US"/>
        </w:rPr>
        <w:t xml:space="preserve"> </w:t>
      </w:r>
      <w:proofErr w:type="spellStart"/>
      <w:r w:rsidRPr="00C3690E">
        <w:rPr>
          <w:rFonts w:ascii="Arial" w:hAnsi="Arial" w:cs="Arial"/>
          <w:lang w:val="en-US"/>
        </w:rPr>
        <w:t>kriterijaus</w:t>
      </w:r>
      <w:proofErr w:type="spellEnd"/>
      <w:r w:rsidRPr="00C3690E">
        <w:rPr>
          <w:rFonts w:ascii="Arial" w:hAnsi="Arial" w:cs="Arial"/>
          <w:lang w:val="en-US"/>
        </w:rPr>
        <w:t xml:space="preserve"> </w:t>
      </w:r>
      <w:proofErr w:type="spellStart"/>
      <w:r w:rsidRPr="00C3690E">
        <w:rPr>
          <w:rFonts w:ascii="Arial" w:hAnsi="Arial" w:cs="Arial"/>
          <w:lang w:val="en-US"/>
        </w:rPr>
        <w:t>parametro</w:t>
      </w:r>
      <w:proofErr w:type="spellEnd"/>
      <w:r w:rsidRPr="00C3690E">
        <w:rPr>
          <w:rFonts w:ascii="Arial" w:hAnsi="Arial" w:cs="Arial"/>
          <w:lang w:val="en-US"/>
        </w:rPr>
        <w:t xml:space="preserve"> </w:t>
      </w:r>
      <w:proofErr w:type="spellStart"/>
      <w:r w:rsidRPr="00C3690E">
        <w:rPr>
          <w:rFonts w:ascii="Arial" w:hAnsi="Arial" w:cs="Arial"/>
          <w:lang w:val="en-US"/>
        </w:rPr>
        <w:t>lyginamojo</w:t>
      </w:r>
      <w:proofErr w:type="spellEnd"/>
      <w:r w:rsidRPr="00C3690E">
        <w:rPr>
          <w:rFonts w:ascii="Arial" w:hAnsi="Arial" w:cs="Arial"/>
          <w:lang w:val="en-US"/>
        </w:rPr>
        <w:t xml:space="preserve"> </w:t>
      </w:r>
      <w:proofErr w:type="spellStart"/>
      <w:r w:rsidRPr="00C3690E">
        <w:rPr>
          <w:rFonts w:ascii="Arial" w:hAnsi="Arial" w:cs="Arial"/>
          <w:lang w:val="en-US"/>
        </w:rPr>
        <w:t>svorio</w:t>
      </w:r>
      <w:proofErr w:type="spellEnd"/>
      <w:r w:rsidRPr="00C3690E">
        <w:rPr>
          <w:rFonts w:ascii="Arial" w:hAnsi="Arial" w:cs="Arial"/>
          <w:lang w:val="en-US"/>
        </w:rPr>
        <w:t>:</w:t>
      </w:r>
    </w:p>
    <w:p w14:paraId="6C156DE3" w14:textId="77777777" w:rsidR="00C3690E" w:rsidRPr="00C5069F" w:rsidRDefault="00C3690E" w:rsidP="00C5069F">
      <w:pPr>
        <w:ind w:left="360"/>
        <w:jc w:val="center"/>
        <w:rPr>
          <w:rFonts w:ascii="Arial" w:hAnsi="Arial" w:cs="Arial"/>
          <w:b/>
          <w:bCs/>
          <w:lang w:val="en-US"/>
        </w:rPr>
      </w:pPr>
      <w:r w:rsidRPr="00C5069F">
        <w:rPr>
          <w:rFonts w:ascii="Arial" w:hAnsi="Arial" w:cs="Arial"/>
          <w:b/>
          <w:bCs/>
          <w:lang w:val="en-US"/>
        </w:rPr>
        <w:t>B = (</w:t>
      </w:r>
      <w:proofErr w:type="spellStart"/>
      <w:r w:rsidRPr="00C5069F">
        <w:rPr>
          <w:rFonts w:ascii="Arial" w:hAnsi="Arial" w:cs="Arial"/>
          <w:b/>
          <w:bCs/>
          <w:lang w:val="en-US"/>
        </w:rPr>
        <w:t>B_p</w:t>
      </w:r>
      <w:proofErr w:type="spellEnd"/>
      <w:r w:rsidRPr="00C5069F">
        <w:rPr>
          <w:rFonts w:ascii="Arial" w:hAnsi="Arial" w:cs="Arial"/>
          <w:b/>
          <w:bCs/>
          <w:lang w:val="en-US"/>
        </w:rPr>
        <w:t xml:space="preserve"> / 25) × 45</w:t>
      </w:r>
    </w:p>
    <w:p w14:paraId="0D259C8C" w14:textId="77777777" w:rsidR="00C3690E" w:rsidRPr="00C5069F" w:rsidRDefault="00C3690E" w:rsidP="00C5069F">
      <w:pPr>
        <w:ind w:left="360"/>
        <w:rPr>
          <w:rFonts w:ascii="Arial" w:hAnsi="Arial" w:cs="Arial"/>
          <w:lang w:val="en-US"/>
        </w:rPr>
      </w:pPr>
      <w:r w:rsidRPr="00C5069F">
        <w:rPr>
          <w:rFonts w:ascii="Arial" w:hAnsi="Arial" w:cs="Arial"/>
          <w:lang w:val="en-US"/>
        </w:rPr>
        <w:lastRenderedPageBreak/>
        <w:t>Kur:</w:t>
      </w:r>
    </w:p>
    <w:p w14:paraId="76F35CBB" w14:textId="77777777" w:rsidR="00C3690E" w:rsidRPr="00D9073B" w:rsidRDefault="00C3690E" w:rsidP="00C5069F">
      <w:pPr>
        <w:ind w:left="360"/>
        <w:rPr>
          <w:rFonts w:ascii="Arial" w:hAnsi="Arial" w:cs="Arial"/>
          <w:lang w:val="fi-FI"/>
        </w:rPr>
      </w:pPr>
      <w:r w:rsidRPr="00D9073B">
        <w:rPr>
          <w:rFonts w:ascii="Arial" w:hAnsi="Arial" w:cs="Arial"/>
          <w:b/>
          <w:bCs/>
          <w:lang w:val="fi-FI"/>
        </w:rPr>
        <w:t>B_p</w:t>
      </w:r>
      <w:r w:rsidRPr="00D9073B">
        <w:rPr>
          <w:rFonts w:ascii="Arial" w:hAnsi="Arial" w:cs="Arial"/>
          <w:lang w:val="fi-FI"/>
        </w:rPr>
        <w:t> — tiekėjo patirties kriterijų suminė vertė (maks. 25 balų iš 2 skyriaus kriterijų);</w:t>
      </w:r>
    </w:p>
    <w:p w14:paraId="713962C6" w14:textId="77777777" w:rsidR="00C3690E" w:rsidRPr="00D9073B" w:rsidRDefault="00C3690E" w:rsidP="00C5069F">
      <w:pPr>
        <w:ind w:left="360"/>
        <w:rPr>
          <w:rFonts w:ascii="Arial" w:hAnsi="Arial" w:cs="Arial"/>
          <w:lang w:val="fi-FI"/>
        </w:rPr>
      </w:pPr>
      <w:r w:rsidRPr="00D9073B">
        <w:rPr>
          <w:rFonts w:ascii="Arial" w:hAnsi="Arial" w:cs="Arial"/>
          <w:b/>
          <w:bCs/>
          <w:lang w:val="fi-FI"/>
        </w:rPr>
        <w:t>25</w:t>
      </w:r>
      <w:r w:rsidRPr="00D9073B">
        <w:rPr>
          <w:rFonts w:ascii="Arial" w:hAnsi="Arial" w:cs="Arial"/>
          <w:lang w:val="fi-FI"/>
        </w:rPr>
        <w:t> — maksimali vidinė patirties kriterijų suminė vertė.</w:t>
      </w:r>
    </w:p>
    <w:p w14:paraId="418F350C" w14:textId="77777777" w:rsidR="00C3690E" w:rsidRPr="009205D5" w:rsidRDefault="00BE7C02" w:rsidP="009205D5">
      <w:pPr>
        <w:ind w:left="360"/>
        <w:rPr>
          <w:rFonts w:ascii="Arial" w:hAnsi="Arial" w:cs="Arial"/>
          <w:lang w:val="en-US"/>
        </w:rPr>
      </w:pPr>
      <w:r>
        <w:rPr>
          <w:lang w:val="en-US"/>
        </w:rPr>
        <w:pict w14:anchorId="6751B7AD">
          <v:rect id="_x0000_i1033" style="width:0;height:1.5pt" o:hralign="center" o:hrstd="t" o:hr="t" fillcolor="#a0a0a0" stroked="f"/>
        </w:pict>
      </w:r>
    </w:p>
    <w:p w14:paraId="65D6C62B" w14:textId="3FC9991A" w:rsidR="00F01776" w:rsidRPr="009205D5" w:rsidRDefault="00C3690E" w:rsidP="009205D5">
      <w:pPr>
        <w:pStyle w:val="ListParagraph"/>
        <w:numPr>
          <w:ilvl w:val="1"/>
          <w:numId w:val="12"/>
        </w:numPr>
        <w:rPr>
          <w:rFonts w:ascii="Arial" w:hAnsi="Arial" w:cs="Arial"/>
        </w:rPr>
      </w:pPr>
      <w:r w:rsidRPr="00D9073B">
        <w:rPr>
          <w:rFonts w:ascii="Arial" w:hAnsi="Arial" w:cs="Arial"/>
          <w:lang w:val="fi-FI"/>
        </w:rPr>
        <w:t>Visi skaičiavimai apvalinami šimtųjų tikslumu.</w:t>
      </w:r>
    </w:p>
    <w:sectPr w:rsidR="00F01776" w:rsidRPr="009205D5" w:rsidSect="00EF2CFD">
      <w:pgSz w:w="11906" w:h="16838"/>
      <w:pgMar w:top="1440" w:right="991"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38B72"/>
    <w:multiLevelType w:val="hybridMultilevel"/>
    <w:tmpl w:val="CB18D430"/>
    <w:lvl w:ilvl="0" w:tplc="C0DAF9CE">
      <w:start w:val="1"/>
      <w:numFmt w:val="decimal"/>
      <w:lvlText w:val="%1."/>
      <w:lvlJc w:val="left"/>
      <w:pPr>
        <w:ind w:left="720" w:hanging="360"/>
      </w:pPr>
    </w:lvl>
    <w:lvl w:ilvl="1" w:tplc="1A00E716">
      <w:start w:val="1"/>
      <w:numFmt w:val="lowerLetter"/>
      <w:lvlText w:val="%2."/>
      <w:lvlJc w:val="left"/>
      <w:pPr>
        <w:ind w:left="1440" w:hanging="360"/>
      </w:pPr>
    </w:lvl>
    <w:lvl w:ilvl="2" w:tplc="F0D4AB9E">
      <w:start w:val="1"/>
      <w:numFmt w:val="lowerRoman"/>
      <w:lvlText w:val="%3."/>
      <w:lvlJc w:val="right"/>
      <w:pPr>
        <w:ind w:left="2160" w:hanging="180"/>
      </w:pPr>
    </w:lvl>
    <w:lvl w:ilvl="3" w:tplc="7E5E6AE8">
      <w:start w:val="1"/>
      <w:numFmt w:val="decimal"/>
      <w:lvlText w:val="%4."/>
      <w:lvlJc w:val="left"/>
      <w:pPr>
        <w:ind w:left="2880" w:hanging="360"/>
      </w:pPr>
    </w:lvl>
    <w:lvl w:ilvl="4" w:tplc="C63C6D34">
      <w:start w:val="1"/>
      <w:numFmt w:val="lowerLetter"/>
      <w:lvlText w:val="%5."/>
      <w:lvlJc w:val="left"/>
      <w:pPr>
        <w:ind w:left="3600" w:hanging="360"/>
      </w:pPr>
    </w:lvl>
    <w:lvl w:ilvl="5" w:tplc="DA0CB530">
      <w:start w:val="1"/>
      <w:numFmt w:val="lowerRoman"/>
      <w:lvlText w:val="%6."/>
      <w:lvlJc w:val="right"/>
      <w:pPr>
        <w:ind w:left="4320" w:hanging="180"/>
      </w:pPr>
    </w:lvl>
    <w:lvl w:ilvl="6" w:tplc="647C7886">
      <w:start w:val="1"/>
      <w:numFmt w:val="decimal"/>
      <w:lvlText w:val="%7."/>
      <w:lvlJc w:val="left"/>
      <w:pPr>
        <w:ind w:left="5040" w:hanging="360"/>
      </w:pPr>
    </w:lvl>
    <w:lvl w:ilvl="7" w:tplc="3294DEE6">
      <w:start w:val="1"/>
      <w:numFmt w:val="lowerLetter"/>
      <w:lvlText w:val="%8."/>
      <w:lvlJc w:val="left"/>
      <w:pPr>
        <w:ind w:left="5760" w:hanging="360"/>
      </w:pPr>
    </w:lvl>
    <w:lvl w:ilvl="8" w:tplc="B18A72A0">
      <w:start w:val="1"/>
      <w:numFmt w:val="lowerRoman"/>
      <w:lvlText w:val="%9."/>
      <w:lvlJc w:val="right"/>
      <w:pPr>
        <w:ind w:left="6480" w:hanging="180"/>
      </w:pPr>
    </w:lvl>
  </w:abstractNum>
  <w:abstractNum w:abstractNumId="1" w15:restartNumberingAfterBreak="0">
    <w:nsid w:val="0B0525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CA2FEC"/>
    <w:multiLevelType w:val="hybridMultilevel"/>
    <w:tmpl w:val="64CC6672"/>
    <w:lvl w:ilvl="0" w:tplc="E2FA4E3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E10D1A"/>
    <w:multiLevelType w:val="hybridMultilevel"/>
    <w:tmpl w:val="A5B8384C"/>
    <w:lvl w:ilvl="0" w:tplc="2CF29E0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314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1A5D87"/>
    <w:multiLevelType w:val="multilevel"/>
    <w:tmpl w:val="08F60766"/>
    <w:lvl w:ilvl="0">
      <w:start w:val="1"/>
      <w:numFmt w:val="decimal"/>
      <w:lvlText w:val="%1."/>
      <w:lvlJc w:val="left"/>
      <w:pPr>
        <w:ind w:left="36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rFonts w:hint="default"/>
        <w:b w:val="0"/>
        <w:i w:val="0"/>
        <w:strike w:val="0"/>
        <w:dstrike w:val="0"/>
        <w:color w:val="000000"/>
        <w:sz w:val="22"/>
        <w:szCs w:val="22"/>
        <w:u w:val="none" w:color="000000"/>
        <w:bdr w:val="none" w:sz="0" w:space="0" w:color="auto"/>
        <w:shd w:val="clear" w:color="auto" w:fill="auto"/>
        <w:vertAlign w:val="baseline"/>
        <w14:numSpacing w14:val="proportional"/>
      </w:rPr>
    </w:lvl>
    <w:lvl w:ilvl="2">
      <w:start w:val="1"/>
      <w:numFmt w:val="decimal"/>
      <w:lvlText w:val="%1.%2.%3."/>
      <w:lvlJc w:val="left"/>
      <w:pPr>
        <w:ind w:left="1224" w:hanging="504"/>
      </w:pPr>
      <w:rPr>
        <w:rFonts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rFonts w:hint="default"/>
        <w:b w:val="0"/>
        <w:i w:val="0"/>
        <w:strike w:val="0"/>
        <w:dstrike w:val="0"/>
        <w:color w:val="000000"/>
        <w:sz w:val="20"/>
        <w:szCs w:val="20"/>
        <w:u w:val="none" w:color="000000"/>
        <w:bdr w:val="none" w:sz="0" w:space="0" w:color="auto"/>
        <w:shd w:val="clear" w:color="auto" w:fill="auto"/>
        <w:vertAlign w:val="baseline"/>
      </w:rPr>
    </w:lvl>
    <w:lvl w:ilvl="4">
      <w:start w:val="1"/>
      <w:numFmt w:val="decimal"/>
      <w:lvlText w:val="%1.%2.%3.%4.%5."/>
      <w:lvlJc w:val="left"/>
      <w:pPr>
        <w:ind w:left="2232" w:hanging="792"/>
      </w:pPr>
      <w:rPr>
        <w:rFonts w:hint="default"/>
        <w:b w:val="0"/>
        <w:i w:val="0"/>
        <w:strike w:val="0"/>
        <w:dstrike w:val="0"/>
        <w:color w:val="000000"/>
        <w:sz w:val="20"/>
        <w:szCs w:val="20"/>
        <w:u w:val="none" w:color="000000"/>
        <w:bdr w:val="none" w:sz="0" w:space="0" w:color="auto"/>
        <w:shd w:val="clear" w:color="auto" w:fill="auto"/>
        <w:vertAlign w:val="baseline"/>
      </w:rPr>
    </w:lvl>
    <w:lvl w:ilvl="5">
      <w:start w:val="1"/>
      <w:numFmt w:val="decimal"/>
      <w:lvlText w:val="%1.%2.%3.%4.%5.%6."/>
      <w:lvlJc w:val="left"/>
      <w:pPr>
        <w:ind w:left="2736" w:hanging="936"/>
      </w:pPr>
      <w:rPr>
        <w:rFonts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1.%2.%3.%4.%5.%6.%7."/>
      <w:lvlJc w:val="left"/>
      <w:pPr>
        <w:ind w:left="3240" w:hanging="1080"/>
      </w:pPr>
      <w:rPr>
        <w:rFonts w:hint="default"/>
        <w:b w:val="0"/>
        <w:i w:val="0"/>
        <w:strike w:val="0"/>
        <w:dstrike w:val="0"/>
        <w:color w:val="000000"/>
        <w:sz w:val="20"/>
        <w:szCs w:val="20"/>
        <w:u w:val="none" w:color="000000"/>
        <w:bdr w:val="none" w:sz="0" w:space="0" w:color="auto"/>
        <w:shd w:val="clear" w:color="auto" w:fill="auto"/>
        <w:vertAlign w:val="baseline"/>
      </w:rPr>
    </w:lvl>
    <w:lvl w:ilvl="7">
      <w:start w:val="1"/>
      <w:numFmt w:val="decimal"/>
      <w:lvlText w:val="%1.%2.%3.%4.%5.%6.%7.%8."/>
      <w:lvlJc w:val="left"/>
      <w:pPr>
        <w:ind w:left="3744" w:hanging="1224"/>
      </w:pPr>
      <w:rPr>
        <w:rFonts w:hint="default"/>
        <w:b w:val="0"/>
        <w:i w:val="0"/>
        <w:strike w:val="0"/>
        <w:dstrike w:val="0"/>
        <w:color w:val="000000"/>
        <w:sz w:val="20"/>
        <w:szCs w:val="20"/>
        <w:u w:val="none" w:color="000000"/>
        <w:bdr w:val="none" w:sz="0" w:space="0" w:color="auto"/>
        <w:shd w:val="clear" w:color="auto" w:fill="auto"/>
        <w:vertAlign w:val="baseline"/>
      </w:rPr>
    </w:lvl>
    <w:lvl w:ilvl="8">
      <w:start w:val="1"/>
      <w:numFmt w:val="decimal"/>
      <w:lvlText w:val="%1.%2.%3.%4.%5.%6.%7.%8.%9."/>
      <w:lvlJc w:val="left"/>
      <w:pPr>
        <w:ind w:left="4320" w:hanging="1440"/>
      </w:pPr>
      <w:rPr>
        <w:rFonts w:hint="default"/>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3E657B3"/>
    <w:multiLevelType w:val="multilevel"/>
    <w:tmpl w:val="7834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6F1A7B"/>
    <w:multiLevelType w:val="hybridMultilevel"/>
    <w:tmpl w:val="57720C8A"/>
    <w:lvl w:ilvl="0" w:tplc="2CF29E0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5960DE"/>
    <w:multiLevelType w:val="hybridMultilevel"/>
    <w:tmpl w:val="F87C6CD2"/>
    <w:lvl w:ilvl="0" w:tplc="0427000F">
      <w:start w:val="1"/>
      <w:numFmt w:val="decimal"/>
      <w:lvlText w:val="%1."/>
      <w:lvlJc w:val="left"/>
      <w:pPr>
        <w:ind w:left="785" w:hanging="360"/>
      </w:p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9" w15:restartNumberingAfterBreak="0">
    <w:nsid w:val="3AD12DCB"/>
    <w:multiLevelType w:val="hybridMultilevel"/>
    <w:tmpl w:val="167C0AB0"/>
    <w:lvl w:ilvl="0" w:tplc="2CF29E0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EF77C6"/>
    <w:multiLevelType w:val="multilevel"/>
    <w:tmpl w:val="54A6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0C72CE"/>
    <w:multiLevelType w:val="hybridMultilevel"/>
    <w:tmpl w:val="36ACC8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F563E7"/>
    <w:multiLevelType w:val="hybridMultilevel"/>
    <w:tmpl w:val="B2E8E2EA"/>
    <w:lvl w:ilvl="0" w:tplc="2CF29E0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5326F6"/>
    <w:multiLevelType w:val="multilevel"/>
    <w:tmpl w:val="38E89D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12248D"/>
    <w:multiLevelType w:val="multilevel"/>
    <w:tmpl w:val="F056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5A2DD7"/>
    <w:multiLevelType w:val="hybridMultilevel"/>
    <w:tmpl w:val="5D5AD8BC"/>
    <w:lvl w:ilvl="0" w:tplc="2C4A9BDC">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1411B"/>
    <w:multiLevelType w:val="hybridMultilevel"/>
    <w:tmpl w:val="C80E33A8"/>
    <w:lvl w:ilvl="0" w:tplc="2CF29E0A">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5661808"/>
    <w:multiLevelType w:val="hybridMultilevel"/>
    <w:tmpl w:val="E4BCA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426794">
    <w:abstractNumId w:val="1"/>
  </w:num>
  <w:num w:numId="2" w16cid:durableId="1484010222">
    <w:abstractNumId w:val="13"/>
  </w:num>
  <w:num w:numId="3" w16cid:durableId="1832912334">
    <w:abstractNumId w:val="10"/>
  </w:num>
  <w:num w:numId="4" w16cid:durableId="358775453">
    <w:abstractNumId w:val="11"/>
  </w:num>
  <w:num w:numId="5" w16cid:durableId="1130440292">
    <w:abstractNumId w:val="7"/>
  </w:num>
  <w:num w:numId="6" w16cid:durableId="204753146">
    <w:abstractNumId w:val="16"/>
  </w:num>
  <w:num w:numId="7" w16cid:durableId="1576356330">
    <w:abstractNumId w:val="12"/>
  </w:num>
  <w:num w:numId="8" w16cid:durableId="1944804842">
    <w:abstractNumId w:val="3"/>
  </w:num>
  <w:num w:numId="9" w16cid:durableId="1400980238">
    <w:abstractNumId w:val="9"/>
  </w:num>
  <w:num w:numId="10" w16cid:durableId="1406800015">
    <w:abstractNumId w:val="2"/>
  </w:num>
  <w:num w:numId="11" w16cid:durableId="512916335">
    <w:abstractNumId w:val="15"/>
  </w:num>
  <w:num w:numId="12" w16cid:durableId="968243906">
    <w:abstractNumId w:val="4"/>
  </w:num>
  <w:num w:numId="13" w16cid:durableId="1263874670">
    <w:abstractNumId w:val="5"/>
  </w:num>
  <w:num w:numId="14" w16cid:durableId="1575970537">
    <w:abstractNumId w:val="17"/>
  </w:num>
  <w:num w:numId="15" w16cid:durableId="130950641">
    <w:abstractNumId w:val="8"/>
  </w:num>
  <w:num w:numId="16" w16cid:durableId="1179007668">
    <w:abstractNumId w:val="0"/>
  </w:num>
  <w:num w:numId="17" w16cid:durableId="1662198538">
    <w:abstractNumId w:val="6"/>
  </w:num>
  <w:num w:numId="18" w16cid:durableId="13347944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5F7"/>
    <w:rsid w:val="000004BC"/>
    <w:rsid w:val="0000179F"/>
    <w:rsid w:val="00024048"/>
    <w:rsid w:val="00030523"/>
    <w:rsid w:val="00035563"/>
    <w:rsid w:val="00041319"/>
    <w:rsid w:val="00044B4C"/>
    <w:rsid w:val="00060CA5"/>
    <w:rsid w:val="0006596B"/>
    <w:rsid w:val="00066ECA"/>
    <w:rsid w:val="000757F6"/>
    <w:rsid w:val="00083950"/>
    <w:rsid w:val="00084ED9"/>
    <w:rsid w:val="00086916"/>
    <w:rsid w:val="00087264"/>
    <w:rsid w:val="000963A8"/>
    <w:rsid w:val="000A0494"/>
    <w:rsid w:val="000B156F"/>
    <w:rsid w:val="000B38F6"/>
    <w:rsid w:val="000B6156"/>
    <w:rsid w:val="000C105F"/>
    <w:rsid w:val="000D721C"/>
    <w:rsid w:val="000E29EA"/>
    <w:rsid w:val="000E5C68"/>
    <w:rsid w:val="000E68C3"/>
    <w:rsid w:val="000E7DFB"/>
    <w:rsid w:val="00112EF1"/>
    <w:rsid w:val="00117659"/>
    <w:rsid w:val="00141991"/>
    <w:rsid w:val="001505DC"/>
    <w:rsid w:val="00153383"/>
    <w:rsid w:val="00153D60"/>
    <w:rsid w:val="0016250D"/>
    <w:rsid w:val="00172C62"/>
    <w:rsid w:val="00175AF3"/>
    <w:rsid w:val="001824BD"/>
    <w:rsid w:val="001860E4"/>
    <w:rsid w:val="00190E53"/>
    <w:rsid w:val="00194D1F"/>
    <w:rsid w:val="00197F6F"/>
    <w:rsid w:val="001A262D"/>
    <w:rsid w:val="001B177F"/>
    <w:rsid w:val="001C154F"/>
    <w:rsid w:val="001C3C09"/>
    <w:rsid w:val="001C5FDF"/>
    <w:rsid w:val="001D6CB4"/>
    <w:rsid w:val="001E6ED2"/>
    <w:rsid w:val="001E7EF2"/>
    <w:rsid w:val="00200557"/>
    <w:rsid w:val="00204BD1"/>
    <w:rsid w:val="0020585D"/>
    <w:rsid w:val="00211993"/>
    <w:rsid w:val="00216C71"/>
    <w:rsid w:val="00240588"/>
    <w:rsid w:val="002424A0"/>
    <w:rsid w:val="00243CDF"/>
    <w:rsid w:val="002465D3"/>
    <w:rsid w:val="002535F0"/>
    <w:rsid w:val="00255457"/>
    <w:rsid w:val="00267294"/>
    <w:rsid w:val="002734DB"/>
    <w:rsid w:val="0027564C"/>
    <w:rsid w:val="002811C7"/>
    <w:rsid w:val="00283D99"/>
    <w:rsid w:val="002A3B46"/>
    <w:rsid w:val="002A5AAD"/>
    <w:rsid w:val="002A7032"/>
    <w:rsid w:val="002C2F90"/>
    <w:rsid w:val="002C4834"/>
    <w:rsid w:val="002C7912"/>
    <w:rsid w:val="002E1F43"/>
    <w:rsid w:val="002F0332"/>
    <w:rsid w:val="00304A35"/>
    <w:rsid w:val="003052DC"/>
    <w:rsid w:val="0032155B"/>
    <w:rsid w:val="003240BE"/>
    <w:rsid w:val="00331293"/>
    <w:rsid w:val="00331850"/>
    <w:rsid w:val="00332398"/>
    <w:rsid w:val="00342ED0"/>
    <w:rsid w:val="00363FC2"/>
    <w:rsid w:val="003801C4"/>
    <w:rsid w:val="0038259A"/>
    <w:rsid w:val="00383DB9"/>
    <w:rsid w:val="0039076C"/>
    <w:rsid w:val="003925AD"/>
    <w:rsid w:val="003926AA"/>
    <w:rsid w:val="003A4DD4"/>
    <w:rsid w:val="003B2971"/>
    <w:rsid w:val="003B694F"/>
    <w:rsid w:val="003D13A7"/>
    <w:rsid w:val="003D1DDB"/>
    <w:rsid w:val="003E1F7B"/>
    <w:rsid w:val="003E392A"/>
    <w:rsid w:val="003F3D2B"/>
    <w:rsid w:val="003F497B"/>
    <w:rsid w:val="003F6636"/>
    <w:rsid w:val="003F68A2"/>
    <w:rsid w:val="004068DD"/>
    <w:rsid w:val="00407B4B"/>
    <w:rsid w:val="004109B7"/>
    <w:rsid w:val="0042280F"/>
    <w:rsid w:val="00425C70"/>
    <w:rsid w:val="00430F22"/>
    <w:rsid w:val="0044413B"/>
    <w:rsid w:val="0044669A"/>
    <w:rsid w:val="004643C4"/>
    <w:rsid w:val="00465306"/>
    <w:rsid w:val="004725A5"/>
    <w:rsid w:val="00474FBD"/>
    <w:rsid w:val="004755EC"/>
    <w:rsid w:val="00477DB1"/>
    <w:rsid w:val="00483AB3"/>
    <w:rsid w:val="004A29B2"/>
    <w:rsid w:val="004D57E4"/>
    <w:rsid w:val="004F286C"/>
    <w:rsid w:val="004F331D"/>
    <w:rsid w:val="004F4FAF"/>
    <w:rsid w:val="004F5AA9"/>
    <w:rsid w:val="004F64D7"/>
    <w:rsid w:val="004F727D"/>
    <w:rsid w:val="00512110"/>
    <w:rsid w:val="00517270"/>
    <w:rsid w:val="00524CB6"/>
    <w:rsid w:val="00532613"/>
    <w:rsid w:val="0053465C"/>
    <w:rsid w:val="005441AC"/>
    <w:rsid w:val="00544524"/>
    <w:rsid w:val="00550EBD"/>
    <w:rsid w:val="005547E2"/>
    <w:rsid w:val="00565F64"/>
    <w:rsid w:val="00570B11"/>
    <w:rsid w:val="00571B5D"/>
    <w:rsid w:val="005811D2"/>
    <w:rsid w:val="0059121B"/>
    <w:rsid w:val="005913FD"/>
    <w:rsid w:val="005A66E6"/>
    <w:rsid w:val="005B6476"/>
    <w:rsid w:val="005C4380"/>
    <w:rsid w:val="005C4C81"/>
    <w:rsid w:val="005C518C"/>
    <w:rsid w:val="005E15DD"/>
    <w:rsid w:val="005E743B"/>
    <w:rsid w:val="005E7A99"/>
    <w:rsid w:val="005F1583"/>
    <w:rsid w:val="005F745C"/>
    <w:rsid w:val="0061272B"/>
    <w:rsid w:val="00625A45"/>
    <w:rsid w:val="006313E2"/>
    <w:rsid w:val="00631400"/>
    <w:rsid w:val="006379BA"/>
    <w:rsid w:val="00646192"/>
    <w:rsid w:val="00670D0C"/>
    <w:rsid w:val="00676877"/>
    <w:rsid w:val="0068329C"/>
    <w:rsid w:val="00685B9C"/>
    <w:rsid w:val="00691FFC"/>
    <w:rsid w:val="006928B3"/>
    <w:rsid w:val="006941A8"/>
    <w:rsid w:val="006A1B82"/>
    <w:rsid w:val="006A21C5"/>
    <w:rsid w:val="006A5009"/>
    <w:rsid w:val="006A56E5"/>
    <w:rsid w:val="006A5962"/>
    <w:rsid w:val="006A5A4F"/>
    <w:rsid w:val="006A64A0"/>
    <w:rsid w:val="006B3C35"/>
    <w:rsid w:val="006C1013"/>
    <w:rsid w:val="006D6A2D"/>
    <w:rsid w:val="006E1F64"/>
    <w:rsid w:val="006F20A3"/>
    <w:rsid w:val="006F560B"/>
    <w:rsid w:val="006F7ABE"/>
    <w:rsid w:val="00702029"/>
    <w:rsid w:val="0070530C"/>
    <w:rsid w:val="00715AC5"/>
    <w:rsid w:val="00727ABA"/>
    <w:rsid w:val="00734F00"/>
    <w:rsid w:val="00753B47"/>
    <w:rsid w:val="00757EA4"/>
    <w:rsid w:val="00760755"/>
    <w:rsid w:val="007618BD"/>
    <w:rsid w:val="00766C29"/>
    <w:rsid w:val="007766B4"/>
    <w:rsid w:val="0078066D"/>
    <w:rsid w:val="0078616E"/>
    <w:rsid w:val="007A0AD9"/>
    <w:rsid w:val="007B0A35"/>
    <w:rsid w:val="007B5446"/>
    <w:rsid w:val="007D3971"/>
    <w:rsid w:val="007D7561"/>
    <w:rsid w:val="007F7DA3"/>
    <w:rsid w:val="00800D8C"/>
    <w:rsid w:val="00805B0A"/>
    <w:rsid w:val="00813BE6"/>
    <w:rsid w:val="00814EF5"/>
    <w:rsid w:val="00835616"/>
    <w:rsid w:val="00843833"/>
    <w:rsid w:val="008522CF"/>
    <w:rsid w:val="0085658A"/>
    <w:rsid w:val="00873677"/>
    <w:rsid w:val="0087494E"/>
    <w:rsid w:val="0089126B"/>
    <w:rsid w:val="0089175D"/>
    <w:rsid w:val="0089664A"/>
    <w:rsid w:val="008A02AF"/>
    <w:rsid w:val="008A2194"/>
    <w:rsid w:val="008A5EBF"/>
    <w:rsid w:val="008A6CA5"/>
    <w:rsid w:val="008B5857"/>
    <w:rsid w:val="008C7BD6"/>
    <w:rsid w:val="008C7FEB"/>
    <w:rsid w:val="008D2F46"/>
    <w:rsid w:val="009104E4"/>
    <w:rsid w:val="00914813"/>
    <w:rsid w:val="00915573"/>
    <w:rsid w:val="009205D5"/>
    <w:rsid w:val="00927145"/>
    <w:rsid w:val="00936279"/>
    <w:rsid w:val="00937172"/>
    <w:rsid w:val="0096085C"/>
    <w:rsid w:val="00962F34"/>
    <w:rsid w:val="0096449D"/>
    <w:rsid w:val="0097248C"/>
    <w:rsid w:val="00973DE2"/>
    <w:rsid w:val="0097512B"/>
    <w:rsid w:val="00981F0E"/>
    <w:rsid w:val="009950A3"/>
    <w:rsid w:val="009C1669"/>
    <w:rsid w:val="009D1212"/>
    <w:rsid w:val="009D145E"/>
    <w:rsid w:val="009D2A18"/>
    <w:rsid w:val="009D72FA"/>
    <w:rsid w:val="00A0508D"/>
    <w:rsid w:val="00A118C9"/>
    <w:rsid w:val="00A1259B"/>
    <w:rsid w:val="00A17039"/>
    <w:rsid w:val="00A2128E"/>
    <w:rsid w:val="00A21ABB"/>
    <w:rsid w:val="00A24379"/>
    <w:rsid w:val="00A3408E"/>
    <w:rsid w:val="00A45302"/>
    <w:rsid w:val="00A632D0"/>
    <w:rsid w:val="00A63F52"/>
    <w:rsid w:val="00A66A47"/>
    <w:rsid w:val="00A70A6D"/>
    <w:rsid w:val="00A714C4"/>
    <w:rsid w:val="00A824B1"/>
    <w:rsid w:val="00AA09B2"/>
    <w:rsid w:val="00AA2651"/>
    <w:rsid w:val="00AA2ABD"/>
    <w:rsid w:val="00AB260D"/>
    <w:rsid w:val="00AC3CAD"/>
    <w:rsid w:val="00AD7122"/>
    <w:rsid w:val="00AE46F0"/>
    <w:rsid w:val="00AE69CE"/>
    <w:rsid w:val="00B13712"/>
    <w:rsid w:val="00B215F3"/>
    <w:rsid w:val="00B360FE"/>
    <w:rsid w:val="00B36926"/>
    <w:rsid w:val="00B379AC"/>
    <w:rsid w:val="00B46ACF"/>
    <w:rsid w:val="00B506E3"/>
    <w:rsid w:val="00B74C39"/>
    <w:rsid w:val="00B75240"/>
    <w:rsid w:val="00B82389"/>
    <w:rsid w:val="00B842DC"/>
    <w:rsid w:val="00B97802"/>
    <w:rsid w:val="00BB7258"/>
    <w:rsid w:val="00BC0D5B"/>
    <w:rsid w:val="00BC6035"/>
    <w:rsid w:val="00BD53B3"/>
    <w:rsid w:val="00BD75F5"/>
    <w:rsid w:val="00BD793A"/>
    <w:rsid w:val="00BE0931"/>
    <w:rsid w:val="00BE7C02"/>
    <w:rsid w:val="00BF040F"/>
    <w:rsid w:val="00BF0473"/>
    <w:rsid w:val="00BF1764"/>
    <w:rsid w:val="00C00D52"/>
    <w:rsid w:val="00C02172"/>
    <w:rsid w:val="00C02EFF"/>
    <w:rsid w:val="00C300B2"/>
    <w:rsid w:val="00C34A28"/>
    <w:rsid w:val="00C36342"/>
    <w:rsid w:val="00C3690E"/>
    <w:rsid w:val="00C46A8D"/>
    <w:rsid w:val="00C5069F"/>
    <w:rsid w:val="00C633BE"/>
    <w:rsid w:val="00C672AB"/>
    <w:rsid w:val="00C865F7"/>
    <w:rsid w:val="00CA5FEE"/>
    <w:rsid w:val="00CC15D0"/>
    <w:rsid w:val="00CC5797"/>
    <w:rsid w:val="00CC5943"/>
    <w:rsid w:val="00CC70F3"/>
    <w:rsid w:val="00CD26B8"/>
    <w:rsid w:val="00CD4011"/>
    <w:rsid w:val="00CE0E2C"/>
    <w:rsid w:val="00CE1E51"/>
    <w:rsid w:val="00D015F7"/>
    <w:rsid w:val="00D14E3B"/>
    <w:rsid w:val="00D20922"/>
    <w:rsid w:val="00D2688B"/>
    <w:rsid w:val="00D273DD"/>
    <w:rsid w:val="00D31C50"/>
    <w:rsid w:val="00D36B0A"/>
    <w:rsid w:val="00D436FB"/>
    <w:rsid w:val="00D46046"/>
    <w:rsid w:val="00D46728"/>
    <w:rsid w:val="00D500DC"/>
    <w:rsid w:val="00D54C4C"/>
    <w:rsid w:val="00D7416D"/>
    <w:rsid w:val="00D86835"/>
    <w:rsid w:val="00D9033B"/>
    <w:rsid w:val="00D9073B"/>
    <w:rsid w:val="00D94573"/>
    <w:rsid w:val="00D94DC9"/>
    <w:rsid w:val="00D96A0B"/>
    <w:rsid w:val="00DA5FDC"/>
    <w:rsid w:val="00DB0EE6"/>
    <w:rsid w:val="00DB5AB0"/>
    <w:rsid w:val="00DC353B"/>
    <w:rsid w:val="00DC35D2"/>
    <w:rsid w:val="00DD3426"/>
    <w:rsid w:val="00DF4974"/>
    <w:rsid w:val="00DF4FAB"/>
    <w:rsid w:val="00E12A96"/>
    <w:rsid w:val="00E151AD"/>
    <w:rsid w:val="00E151FB"/>
    <w:rsid w:val="00E21B3C"/>
    <w:rsid w:val="00E255C1"/>
    <w:rsid w:val="00E33FF8"/>
    <w:rsid w:val="00E41FB1"/>
    <w:rsid w:val="00E53A0D"/>
    <w:rsid w:val="00E55610"/>
    <w:rsid w:val="00E7080E"/>
    <w:rsid w:val="00E7538E"/>
    <w:rsid w:val="00E932B9"/>
    <w:rsid w:val="00E96FB6"/>
    <w:rsid w:val="00EA19EA"/>
    <w:rsid w:val="00EA6016"/>
    <w:rsid w:val="00EC412D"/>
    <w:rsid w:val="00EC5777"/>
    <w:rsid w:val="00ED1B74"/>
    <w:rsid w:val="00ED27A5"/>
    <w:rsid w:val="00ED29DD"/>
    <w:rsid w:val="00ED37EE"/>
    <w:rsid w:val="00ED4E82"/>
    <w:rsid w:val="00EE3030"/>
    <w:rsid w:val="00EE4B3C"/>
    <w:rsid w:val="00EE70E9"/>
    <w:rsid w:val="00EF2CFD"/>
    <w:rsid w:val="00F00093"/>
    <w:rsid w:val="00F00403"/>
    <w:rsid w:val="00F01776"/>
    <w:rsid w:val="00F41C26"/>
    <w:rsid w:val="00F42877"/>
    <w:rsid w:val="00F43F73"/>
    <w:rsid w:val="00F454D3"/>
    <w:rsid w:val="00F47AF9"/>
    <w:rsid w:val="00F554FF"/>
    <w:rsid w:val="00F57DFA"/>
    <w:rsid w:val="00F6707E"/>
    <w:rsid w:val="00F76606"/>
    <w:rsid w:val="00F80A78"/>
    <w:rsid w:val="00F81D49"/>
    <w:rsid w:val="00F84E7A"/>
    <w:rsid w:val="00F8580A"/>
    <w:rsid w:val="00F905FB"/>
    <w:rsid w:val="00FA0BEF"/>
    <w:rsid w:val="00FA27F8"/>
    <w:rsid w:val="00FB14E6"/>
    <w:rsid w:val="00FB31BB"/>
    <w:rsid w:val="00FC3163"/>
    <w:rsid w:val="00FC4F80"/>
    <w:rsid w:val="00FD3957"/>
    <w:rsid w:val="00FD7605"/>
    <w:rsid w:val="00FE35A0"/>
    <w:rsid w:val="00FE37FB"/>
    <w:rsid w:val="00FE438A"/>
    <w:rsid w:val="00FF4B50"/>
    <w:rsid w:val="00FF6A62"/>
    <w:rsid w:val="0150CB05"/>
    <w:rsid w:val="0420722B"/>
    <w:rsid w:val="045DE09A"/>
    <w:rsid w:val="0460F3AA"/>
    <w:rsid w:val="053BD453"/>
    <w:rsid w:val="07C66D63"/>
    <w:rsid w:val="080957A5"/>
    <w:rsid w:val="096CC598"/>
    <w:rsid w:val="09928FA9"/>
    <w:rsid w:val="09B8F079"/>
    <w:rsid w:val="0A828523"/>
    <w:rsid w:val="0B64B020"/>
    <w:rsid w:val="0E9841B8"/>
    <w:rsid w:val="0F4EDF92"/>
    <w:rsid w:val="0F85B45F"/>
    <w:rsid w:val="12135866"/>
    <w:rsid w:val="12298847"/>
    <w:rsid w:val="12868054"/>
    <w:rsid w:val="13F9F941"/>
    <w:rsid w:val="14211387"/>
    <w:rsid w:val="15F91BAC"/>
    <w:rsid w:val="160B84E7"/>
    <w:rsid w:val="16145AC2"/>
    <w:rsid w:val="16D66D5A"/>
    <w:rsid w:val="18485CA5"/>
    <w:rsid w:val="18BB4E30"/>
    <w:rsid w:val="19BF4448"/>
    <w:rsid w:val="1AFF8DAF"/>
    <w:rsid w:val="1B5E2CAF"/>
    <w:rsid w:val="1B833AFC"/>
    <w:rsid w:val="1C14EF10"/>
    <w:rsid w:val="1CE02525"/>
    <w:rsid w:val="1D44D036"/>
    <w:rsid w:val="1DC913F9"/>
    <w:rsid w:val="1E197B0C"/>
    <w:rsid w:val="1EAC94AA"/>
    <w:rsid w:val="20401910"/>
    <w:rsid w:val="2147B10C"/>
    <w:rsid w:val="21511BCE"/>
    <w:rsid w:val="22643F6A"/>
    <w:rsid w:val="2307A823"/>
    <w:rsid w:val="2317556E"/>
    <w:rsid w:val="23206070"/>
    <w:rsid w:val="25D74DE3"/>
    <w:rsid w:val="26248CF1"/>
    <w:rsid w:val="26849EF3"/>
    <w:rsid w:val="283B040A"/>
    <w:rsid w:val="29781DA7"/>
    <w:rsid w:val="2A22BDA5"/>
    <w:rsid w:val="2B8F841F"/>
    <w:rsid w:val="2B9E0EB7"/>
    <w:rsid w:val="2C286317"/>
    <w:rsid w:val="2C4AD6EA"/>
    <w:rsid w:val="2CF63E57"/>
    <w:rsid w:val="2DE2512D"/>
    <w:rsid w:val="2DF5A2FE"/>
    <w:rsid w:val="2EB9F15B"/>
    <w:rsid w:val="2ECA0448"/>
    <w:rsid w:val="2F3F7BFB"/>
    <w:rsid w:val="31673F98"/>
    <w:rsid w:val="31F1185C"/>
    <w:rsid w:val="3290BCEC"/>
    <w:rsid w:val="33C280AD"/>
    <w:rsid w:val="349914DF"/>
    <w:rsid w:val="34D42380"/>
    <w:rsid w:val="37504B5F"/>
    <w:rsid w:val="396CDE81"/>
    <w:rsid w:val="3BB99D32"/>
    <w:rsid w:val="3DC4EBB0"/>
    <w:rsid w:val="3E0B1910"/>
    <w:rsid w:val="3E7C7920"/>
    <w:rsid w:val="3EBDD9A2"/>
    <w:rsid w:val="3ED802AB"/>
    <w:rsid w:val="3F190823"/>
    <w:rsid w:val="4006D141"/>
    <w:rsid w:val="42455EAE"/>
    <w:rsid w:val="42F48E79"/>
    <w:rsid w:val="43208ACC"/>
    <w:rsid w:val="44F876B9"/>
    <w:rsid w:val="4562BE93"/>
    <w:rsid w:val="4564C0B9"/>
    <w:rsid w:val="475FABB7"/>
    <w:rsid w:val="480AB8E8"/>
    <w:rsid w:val="48385A6B"/>
    <w:rsid w:val="49438463"/>
    <w:rsid w:val="4972A7E4"/>
    <w:rsid w:val="497961DB"/>
    <w:rsid w:val="4A8425C0"/>
    <w:rsid w:val="4C1FF621"/>
    <w:rsid w:val="4C78AB38"/>
    <w:rsid w:val="4CBFCAEE"/>
    <w:rsid w:val="4D4D3F20"/>
    <w:rsid w:val="4DA29E25"/>
    <w:rsid w:val="4E3ECADF"/>
    <w:rsid w:val="4E784BA6"/>
    <w:rsid w:val="4EDFA89D"/>
    <w:rsid w:val="4FB9E924"/>
    <w:rsid w:val="503D10F4"/>
    <w:rsid w:val="50CEF4B0"/>
    <w:rsid w:val="52352928"/>
    <w:rsid w:val="5290CB3C"/>
    <w:rsid w:val="53F79E17"/>
    <w:rsid w:val="55C99FFE"/>
    <w:rsid w:val="56A7A00F"/>
    <w:rsid w:val="58E550CC"/>
    <w:rsid w:val="59A472E0"/>
    <w:rsid w:val="5AEB18F3"/>
    <w:rsid w:val="5B0B73B2"/>
    <w:rsid w:val="5B61AD5E"/>
    <w:rsid w:val="5B74EB0B"/>
    <w:rsid w:val="5F06873E"/>
    <w:rsid w:val="6129B586"/>
    <w:rsid w:val="6143214D"/>
    <w:rsid w:val="627813FB"/>
    <w:rsid w:val="62B779BF"/>
    <w:rsid w:val="63979FD7"/>
    <w:rsid w:val="63A37875"/>
    <w:rsid w:val="63A55C4C"/>
    <w:rsid w:val="64B89EAA"/>
    <w:rsid w:val="676A0958"/>
    <w:rsid w:val="68425C63"/>
    <w:rsid w:val="6ACE9DE2"/>
    <w:rsid w:val="6B114B56"/>
    <w:rsid w:val="6B71DF8D"/>
    <w:rsid w:val="6B860674"/>
    <w:rsid w:val="6D8C307C"/>
    <w:rsid w:val="6DFACC87"/>
    <w:rsid w:val="6E11AC11"/>
    <w:rsid w:val="6E7EFEA9"/>
    <w:rsid w:val="6EE6EFB8"/>
    <w:rsid w:val="7081FD58"/>
    <w:rsid w:val="709685BB"/>
    <w:rsid w:val="70ABDAFA"/>
    <w:rsid w:val="72753236"/>
    <w:rsid w:val="7296E008"/>
    <w:rsid w:val="73CEF7FD"/>
    <w:rsid w:val="73FA3278"/>
    <w:rsid w:val="742A157C"/>
    <w:rsid w:val="74A08031"/>
    <w:rsid w:val="74CEE2CA"/>
    <w:rsid w:val="7518C1D3"/>
    <w:rsid w:val="76905191"/>
    <w:rsid w:val="76B49234"/>
    <w:rsid w:val="76C5D316"/>
    <w:rsid w:val="773EE4B9"/>
    <w:rsid w:val="779BCAAA"/>
    <w:rsid w:val="795EF2FF"/>
    <w:rsid w:val="79BDBC37"/>
    <w:rsid w:val="79D959F2"/>
    <w:rsid w:val="7A30ADE3"/>
    <w:rsid w:val="7ACAD89B"/>
    <w:rsid w:val="7C4F672B"/>
    <w:rsid w:val="7CDDCB34"/>
    <w:rsid w:val="7D6C6289"/>
    <w:rsid w:val="7D7E2EEC"/>
    <w:rsid w:val="7DEB378C"/>
    <w:rsid w:val="7E90AE55"/>
    <w:rsid w:val="7EBB88B2"/>
    <w:rsid w:val="7EC7919F"/>
    <w:rsid w:val="7FD499AF"/>
    <w:rsid w:val="7FD6E0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79EC2975"/>
  <w15:chartTrackingRefBased/>
  <w15:docId w15:val="{86BE29AB-811C-4781-B7A6-80F94CA6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0F"/>
  </w:style>
  <w:style w:type="paragraph" w:styleId="Heading1">
    <w:name w:val="heading 1"/>
    <w:basedOn w:val="Normal"/>
    <w:next w:val="Normal"/>
    <w:link w:val="Heading1Char"/>
    <w:uiPriority w:val="9"/>
    <w:qFormat/>
    <w:rsid w:val="00570B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5C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73DE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5F7"/>
    <w:pPr>
      <w:ind w:left="720"/>
      <w:contextualSpacing/>
    </w:pPr>
  </w:style>
  <w:style w:type="table" w:styleId="GridTable1Light">
    <w:name w:val="Grid Table 1 Light"/>
    <w:basedOn w:val="TableNormal"/>
    <w:uiPriority w:val="46"/>
    <w:rsid w:val="00153D6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570B1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570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757EA4"/>
    <w:pPr>
      <w:spacing w:line="240" w:lineRule="auto"/>
    </w:pPr>
    <w:rPr>
      <w:sz w:val="20"/>
      <w:szCs w:val="20"/>
    </w:rPr>
  </w:style>
  <w:style w:type="character" w:customStyle="1" w:styleId="CommentTextChar">
    <w:name w:val="Comment Text Char"/>
    <w:basedOn w:val="DefaultParagraphFont"/>
    <w:link w:val="CommentText"/>
    <w:uiPriority w:val="99"/>
    <w:rsid w:val="00757EA4"/>
    <w:rPr>
      <w:sz w:val="20"/>
      <w:szCs w:val="20"/>
    </w:rPr>
  </w:style>
  <w:style w:type="character" w:styleId="CommentReference">
    <w:name w:val="annotation reference"/>
    <w:basedOn w:val="DefaultParagraphFont"/>
    <w:uiPriority w:val="99"/>
    <w:semiHidden/>
    <w:unhideWhenUsed/>
    <w:rsid w:val="00757EA4"/>
    <w:rPr>
      <w:sz w:val="16"/>
      <w:szCs w:val="16"/>
    </w:rPr>
  </w:style>
  <w:style w:type="paragraph" w:styleId="Revision">
    <w:name w:val="Revision"/>
    <w:hidden/>
    <w:uiPriority w:val="99"/>
    <w:semiHidden/>
    <w:rsid w:val="00757EA4"/>
    <w:pPr>
      <w:spacing w:after="0" w:line="240" w:lineRule="auto"/>
    </w:pPr>
  </w:style>
  <w:style w:type="paragraph" w:styleId="CommentSubject">
    <w:name w:val="annotation subject"/>
    <w:basedOn w:val="CommentText"/>
    <w:next w:val="CommentText"/>
    <w:link w:val="CommentSubjectChar"/>
    <w:uiPriority w:val="99"/>
    <w:semiHidden/>
    <w:unhideWhenUsed/>
    <w:rsid w:val="00F43F73"/>
    <w:rPr>
      <w:b/>
      <w:bCs/>
    </w:rPr>
  </w:style>
  <w:style w:type="character" w:customStyle="1" w:styleId="CommentSubjectChar">
    <w:name w:val="Comment Subject Char"/>
    <w:basedOn w:val="CommentTextChar"/>
    <w:link w:val="CommentSubject"/>
    <w:uiPriority w:val="99"/>
    <w:semiHidden/>
    <w:rsid w:val="00F43F73"/>
    <w:rPr>
      <w:b/>
      <w:bCs/>
      <w:sz w:val="20"/>
      <w:szCs w:val="20"/>
    </w:rPr>
  </w:style>
  <w:style w:type="table" w:customStyle="1" w:styleId="TableGrid1">
    <w:name w:val="Table Grid1"/>
    <w:rsid w:val="001E6ED2"/>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PlaceholderText">
    <w:name w:val="Placeholder Text"/>
    <w:basedOn w:val="DefaultParagraphFont"/>
    <w:uiPriority w:val="99"/>
    <w:semiHidden/>
    <w:rsid w:val="00F41C26"/>
    <w:rPr>
      <w:color w:val="808080"/>
    </w:rPr>
  </w:style>
  <w:style w:type="character" w:customStyle="1" w:styleId="Heading4Char">
    <w:name w:val="Heading 4 Char"/>
    <w:basedOn w:val="DefaultParagraphFont"/>
    <w:link w:val="Heading4"/>
    <w:uiPriority w:val="9"/>
    <w:semiHidden/>
    <w:rsid w:val="00973DE2"/>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8A6CA5"/>
    <w:rPr>
      <w:color w:val="2B579A"/>
      <w:shd w:val="clear" w:color="auto" w:fill="E1DFDD"/>
    </w:rPr>
  </w:style>
  <w:style w:type="paragraph" w:styleId="NormalWeb">
    <w:name w:val="Normal (Web)"/>
    <w:basedOn w:val="Normal"/>
    <w:uiPriority w:val="99"/>
    <w:semiHidden/>
    <w:unhideWhenUsed/>
    <w:rsid w:val="001B177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1B177F"/>
    <w:rPr>
      <w:b/>
      <w:bCs/>
    </w:rPr>
  </w:style>
  <w:style w:type="character" w:customStyle="1" w:styleId="Heading3Char">
    <w:name w:val="Heading 3 Char"/>
    <w:basedOn w:val="DefaultParagraphFont"/>
    <w:link w:val="Heading3"/>
    <w:uiPriority w:val="9"/>
    <w:semiHidden/>
    <w:rsid w:val="000E5C68"/>
    <w:rPr>
      <w:rFonts w:asciiTheme="majorHAnsi" w:eastAsiaTheme="majorEastAsia" w:hAnsiTheme="majorHAnsi" w:cstheme="majorBidi"/>
      <w:color w:val="1F3763" w:themeColor="accent1" w:themeShade="7F"/>
      <w:sz w:val="24"/>
      <w:szCs w:val="24"/>
    </w:rPr>
  </w:style>
  <w:style w:type="character" w:customStyle="1" w:styleId="placeholder">
    <w:name w:val="placeholder"/>
    <w:basedOn w:val="DefaultParagraphFont"/>
    <w:rsid w:val="000E5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189145">
      <w:bodyDiv w:val="1"/>
      <w:marLeft w:val="0"/>
      <w:marRight w:val="0"/>
      <w:marTop w:val="0"/>
      <w:marBottom w:val="0"/>
      <w:divBdr>
        <w:top w:val="none" w:sz="0" w:space="0" w:color="auto"/>
        <w:left w:val="none" w:sz="0" w:space="0" w:color="auto"/>
        <w:bottom w:val="none" w:sz="0" w:space="0" w:color="auto"/>
        <w:right w:val="none" w:sz="0" w:space="0" w:color="auto"/>
      </w:divBdr>
    </w:div>
    <w:div w:id="1239707398">
      <w:bodyDiv w:val="1"/>
      <w:marLeft w:val="0"/>
      <w:marRight w:val="0"/>
      <w:marTop w:val="0"/>
      <w:marBottom w:val="0"/>
      <w:divBdr>
        <w:top w:val="none" w:sz="0" w:space="0" w:color="auto"/>
        <w:left w:val="none" w:sz="0" w:space="0" w:color="auto"/>
        <w:bottom w:val="none" w:sz="0" w:space="0" w:color="auto"/>
        <w:right w:val="none" w:sz="0" w:space="0" w:color="auto"/>
      </w:divBdr>
    </w:div>
    <w:div w:id="124279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536B708-A77B-47DE-A86E-777FBEAA8DAF}">
    <t:Anchor>
      <t:Comment id="455170602"/>
    </t:Anchor>
    <t:History>
      <t:Event id="{89151E9F-03D3-417C-9F23-D3527A126170}" time="2025-08-01T08:05:06.007Z">
        <t:Attribution userId="S::rasa.seikauskiene@ltgkc.lt::b040d9b8-16bb-4722-af77-0eb29489361d" userProvider="AD" userName="Rasa Seikauskienė"/>
        <t:Anchor>
          <t:Comment id="1096162594"/>
        </t:Anchor>
        <t:Create/>
      </t:Event>
      <t:Event id="{CEF7EB39-76A6-407C-99C7-E6D50A8BF23F}" time="2025-08-01T08:05:06.007Z">
        <t:Attribution userId="S::rasa.seikauskiene@ltgkc.lt::b040d9b8-16bb-4722-af77-0eb29489361d" userProvider="AD" userName="Rasa Seikauskienė"/>
        <t:Anchor>
          <t:Comment id="1096162594"/>
        </t:Anchor>
        <t:Assign userId="S::danielius.fiodorovas@ltginfra.lt::6faf72c4-a277-4cad-9782-3ab2e3a8a2c9" userProvider="AD" userName="Danielius Fiodorovas"/>
      </t:Event>
      <t:Event id="{408D581E-A060-4F3C-A9E7-3A3CD0063B69}" time="2025-08-01T08:05:06.007Z">
        <t:Attribution userId="S::rasa.seikauskiene@ltgkc.lt::b040d9b8-16bb-4722-af77-0eb29489361d" userProvider="AD" userName="Rasa Seikauskienė"/>
        <t:Anchor>
          <t:Comment id="1096162594"/>
        </t:Anchor>
        <t:SetTitle title="@Danielius Fiodorovas reikia apsispręsti"/>
      </t:Event>
      <t:Event id="{4F10491D-647E-41E7-8EFC-58AC21B6B75C}" time="2025-08-08T07:59:09.255Z">
        <t:Attribution userId="S::rasa.seikauskiene@ltgkc.lt::b040d9b8-16bb-4722-af77-0eb29489361d" userProvider="AD" userName="Rasa Seik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BBF51-72A3-4660-819D-200B0E461CBC}">
  <ds:schemaRefs>
    <ds:schemaRef ds:uri="http://schemas.microsoft.com/office/2006/metadata/properties"/>
    <ds:schemaRef ds:uri="http://schemas.microsoft.com/office/infopath/2007/PartnerControls"/>
    <ds:schemaRef ds:uri="c5c2a406-34ed-404f-815c-c7e28c430d6f"/>
    <ds:schemaRef ds:uri="af960522-9670-4eef-bd43-757c3855bc1c"/>
  </ds:schemaRefs>
</ds:datastoreItem>
</file>

<file path=customXml/itemProps2.xml><?xml version="1.0" encoding="utf-8"?>
<ds:datastoreItem xmlns:ds="http://schemas.openxmlformats.org/officeDocument/2006/customXml" ds:itemID="{80F76E6D-F02F-4854-9BF3-BA14DE5CF1E7}">
  <ds:schemaRefs>
    <ds:schemaRef ds:uri="http://schemas.microsoft.com/sharepoint/v3/contenttype/forms"/>
  </ds:schemaRefs>
</ds:datastoreItem>
</file>

<file path=customXml/itemProps3.xml><?xml version="1.0" encoding="utf-8"?>
<ds:datastoreItem xmlns:ds="http://schemas.openxmlformats.org/officeDocument/2006/customXml" ds:itemID="{97974325-5D43-4738-BCB1-BA4A6D0D556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6</Pages>
  <Words>1020</Words>
  <Characters>6724</Characters>
  <Application>Microsoft Office Word</Application>
  <DocSecurity>0</DocSecurity>
  <Lines>56</Lines>
  <Paragraphs>15</Paragraphs>
  <ScaleCrop>false</ScaleCrop>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Danielius Fiodorovas</dc:creator>
  <cp:keywords/>
  <dc:description/>
  <cp:lastModifiedBy>Rasa Seikauskienė</cp:lastModifiedBy>
  <cp:revision>108</cp:revision>
  <dcterms:created xsi:type="dcterms:W3CDTF">2025-05-22T18:05:00Z</dcterms:created>
  <dcterms:modified xsi:type="dcterms:W3CDTF">2026-04-22T11:02:00Z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2023-09-20T13:14:02Z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52ff5b16-8de7-4ba1-ac29-305b50c14cef</vt:lpwstr>
  </property>
  <property fmtid="{D5CDD505-2E9C-101B-9397-08002B2CF9AE}" pid="8" name="MSIP_Label_cfcb905c-755b-4fd4-bd20-0d682d4f1d27_ContentBits">
    <vt:lpwstr>0</vt:lpwstr>
  </property>
  <property fmtid="{D5CDD505-2E9C-101B-9397-08002B2CF9AE}" pid="9" name="ContentTypeId">
    <vt:lpwstr>0x010100491FE27AE274894BB5041FC0F797B796</vt:lpwstr>
  </property>
  <property fmtid="{D5CDD505-2E9C-101B-9397-08002B2CF9AE}" pid="10" name="GrammarlyDocumentId">
    <vt:lpwstr>f884c3d805a7b0406ed36f7d8253ffb474b591194d4e0e441d6e1243e7c98870</vt:lpwstr>
  </property>
  <property fmtid="{D5CDD505-2E9C-101B-9397-08002B2CF9AE}" pid="11" name="MediaServiceImageTags">
    <vt:lpwstr/>
  </property>
</Properties>
</file>